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9E7" w:rsidRPr="007669E7" w:rsidRDefault="007669E7" w:rsidP="007669E7">
      <w:pPr>
        <w:shd w:val="clear" w:color="auto" w:fill="FFFFFF"/>
        <w:spacing w:after="0" w:line="331" w:lineRule="atLeast"/>
        <w:rPr>
          <w:rFonts w:ascii="Open Sans" w:eastAsia="Times New Roman" w:hAnsi="Open Sans" w:cs="Open Sans"/>
          <w:b/>
          <w:color w:val="000000"/>
          <w:sz w:val="20"/>
          <w:szCs w:val="20"/>
          <w:lang w:eastAsia="ru-RU"/>
        </w:rPr>
      </w:pPr>
      <w:r w:rsidRPr="007669E7">
        <w:rPr>
          <w:rFonts w:ascii="Times New Roman" w:eastAsia="Times New Roman" w:hAnsi="Times New Roman" w:cs="Times New Roman"/>
          <w:b/>
          <w:color w:val="262626"/>
          <w:sz w:val="20"/>
          <w:szCs w:val="20"/>
          <w:u w:val="single"/>
          <w:lang w:eastAsia="ru-RU"/>
        </w:rPr>
        <w:t>Пояснительная записка</w:t>
      </w: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Рабочая программа по родному языку разработана на основе рабочей программы Министерства образования и науки Республики Дагестан</w:t>
      </w: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xml:space="preserve">Дагестанского научно-исследовательского института педагогики им. А.А. </w:t>
      </w:r>
      <w:proofErr w:type="spellStart"/>
      <w:proofErr w:type="gramStart"/>
      <w:r w:rsidRPr="007669E7">
        <w:rPr>
          <w:rFonts w:ascii="Times New Roman" w:eastAsia="Times New Roman" w:hAnsi="Times New Roman" w:cs="Times New Roman"/>
          <w:color w:val="262626"/>
          <w:sz w:val="20"/>
          <w:szCs w:val="20"/>
          <w:lang w:eastAsia="ru-RU"/>
        </w:rPr>
        <w:t>Тахо-Годи</w:t>
      </w:r>
      <w:proofErr w:type="spellEnd"/>
      <w:proofErr w:type="gramEnd"/>
      <w:r w:rsidRPr="007669E7">
        <w:rPr>
          <w:rFonts w:ascii="Times New Roman" w:eastAsia="Times New Roman" w:hAnsi="Times New Roman" w:cs="Times New Roman"/>
          <w:color w:val="262626"/>
          <w:sz w:val="20"/>
          <w:szCs w:val="20"/>
          <w:lang w:eastAsia="ru-RU"/>
        </w:rPr>
        <w:t xml:space="preserve"> по родному языку 1 – 4 классы Махачкала - 2015</w:t>
      </w: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Программа соответствует требованиям федерального государственного образовательного стандарта начального общего образования и основной образовательной программе начального общего образования</w:t>
      </w:r>
      <w:proofErr w:type="gramStart"/>
      <w:r w:rsidRPr="007669E7">
        <w:rPr>
          <w:rFonts w:ascii="Times New Roman" w:eastAsia="Times New Roman" w:hAnsi="Times New Roman" w:cs="Times New Roman"/>
          <w:color w:val="262626"/>
          <w:sz w:val="20"/>
          <w:szCs w:val="20"/>
          <w:lang w:eastAsia="ru-RU"/>
        </w:rPr>
        <w:t xml:space="preserve"> .</w:t>
      </w:r>
      <w:proofErr w:type="gramEnd"/>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xml:space="preserve">Программа обеспечена учебниками Х.С. </w:t>
      </w:r>
      <w:proofErr w:type="spellStart"/>
      <w:r w:rsidRPr="007669E7">
        <w:rPr>
          <w:rFonts w:ascii="Times New Roman" w:eastAsia="Times New Roman" w:hAnsi="Times New Roman" w:cs="Times New Roman"/>
          <w:color w:val="262626"/>
          <w:sz w:val="20"/>
          <w:szCs w:val="20"/>
          <w:lang w:eastAsia="ru-RU"/>
        </w:rPr>
        <w:t>Вакилова</w:t>
      </w:r>
      <w:proofErr w:type="spellEnd"/>
      <w:r w:rsidRPr="007669E7">
        <w:rPr>
          <w:rFonts w:ascii="Times New Roman" w:eastAsia="Times New Roman" w:hAnsi="Times New Roman" w:cs="Times New Roman"/>
          <w:color w:val="262626"/>
          <w:sz w:val="20"/>
          <w:szCs w:val="20"/>
          <w:lang w:eastAsia="ru-RU"/>
        </w:rPr>
        <w:t xml:space="preserve">, Г.И. </w:t>
      </w:r>
      <w:proofErr w:type="spellStart"/>
      <w:r w:rsidRPr="007669E7">
        <w:rPr>
          <w:rFonts w:ascii="Times New Roman" w:eastAsia="Times New Roman" w:hAnsi="Times New Roman" w:cs="Times New Roman"/>
          <w:color w:val="262626"/>
          <w:sz w:val="20"/>
          <w:szCs w:val="20"/>
          <w:lang w:eastAsia="ru-RU"/>
        </w:rPr>
        <w:t>Мадиевой</w:t>
      </w:r>
      <w:proofErr w:type="spellEnd"/>
      <w:r w:rsidRPr="007669E7">
        <w:rPr>
          <w:rFonts w:ascii="Times New Roman" w:eastAsia="Times New Roman" w:hAnsi="Times New Roman" w:cs="Times New Roman"/>
          <w:color w:val="262626"/>
          <w:sz w:val="20"/>
          <w:szCs w:val="20"/>
          <w:lang w:eastAsia="ru-RU"/>
        </w:rPr>
        <w:t xml:space="preserve"> «Родной язык» и «Родное чтение» 1-4класс, прописями 1-2 части, которые соответствуют учебникам, рекомендуемые к использованию по ФГОС.</w:t>
      </w: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Начальная школа – особый этап в жизни ребенка, связанный:</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с изменением при поступлении в школу ведущей деятельности ребенка – с переходом к учебной деятельности, имеющей общественный характер и являющейся социальной по содержанию;</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с освоением новой социальной позиции, расширением сферы взаимодействия ребенка с окружающим миром, развитием потребностей в общении, познании, самовыражении;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с принятием и освоением ребенком новой социальной роли ученика, определяющей новый образ школьной жизни и перспективы личностного и познавательного развития;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с формированием у школьника основ умения учиться и способности к организации своей деятельности;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с изменением при этом самооценки ребенка, которая приобретает черты адекватности и рефлексии;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xml:space="preserve">- с моральным развитием, которое существенным образом связано с характером сотрудничества </w:t>
      </w:r>
      <w:proofErr w:type="gramStart"/>
      <w:r w:rsidRPr="007669E7">
        <w:rPr>
          <w:rFonts w:ascii="Times New Roman" w:eastAsia="Times New Roman" w:hAnsi="Times New Roman" w:cs="Times New Roman"/>
          <w:color w:val="262626"/>
          <w:sz w:val="20"/>
          <w:szCs w:val="20"/>
          <w:lang w:eastAsia="ru-RU"/>
        </w:rPr>
        <w:t>со</w:t>
      </w:r>
      <w:proofErr w:type="gramEnd"/>
      <w:r w:rsidRPr="007669E7">
        <w:rPr>
          <w:rFonts w:ascii="Times New Roman" w:eastAsia="Times New Roman" w:hAnsi="Times New Roman" w:cs="Times New Roman"/>
          <w:color w:val="262626"/>
          <w:sz w:val="20"/>
          <w:szCs w:val="20"/>
          <w:lang w:eastAsia="ru-RU"/>
        </w:rPr>
        <w:t xml:space="preserve"> взрослыми и сверстниками, общением и межличностными отношениями дружбы, становлением основ гражданской идентичности и мировоззрения.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Рабочая программа разработана в соответствии с требованиями Федерального государственного образовательного стандарта начального общего образования с учётом концепции духовно-нравственного воспитания и планируемых результатов освоения основной образовательной программы начального общего образования.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Родной язык является предметом филологического цикла и наряду с русским языком и литературным чтением формирует коммуникативную компетенцию младшего школьника в поликультурной среде, способствуя его языковому развитию, расширению кругозора, воспитанию нравственных качеств и формированию социальных умений. В процессе обучения родному языку решаются задачи не только практического владения языком, но и воспитательные и общеобразовательные, поскольку они самым тесным образом связаны с практическим владением языком. Владение родным языком обеспечивает возможность выражать одну и ту же мысль посредством разных лексических и грамматических единиц как на родном, как и на русском языке, делает мыслительные процессы более гибкими, развивает речевые способности учащихся. Изучая родной язык, учащиеся развивают и тренируют память, волю, внимание, трудолюбие; у них расширяется кругозор, развиваются познавательные интересы, формируются навыки работы с текстами любого типа.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Изучение родного языка в начальной школе направлено на достижение следующих целей:</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создание условий для ранней коммуникативно-психологической адаптации школьников к новому языковому миру;</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ознакомление с дагестанским детским песенным, стихотворным и сказочным фольклором и развития у учащихся интереса к участию в театрализованных представлениях на родном языке;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развитие у детей коммуникативно-игровых способностей проигрывать ситуации семейного и школьного общения, общения со школьниками и взрослыми на родном языке;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создание условий для билингвистического развития детей с раннего школьного возраста.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Для реализации поставленных целей в процессе изучения родного языка реализуются следующие задачи: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xml:space="preserve">- развитие коммуникативной компетенции в совокупности ее составляющих – речевой, языковой, </w:t>
      </w:r>
      <w:proofErr w:type="spellStart"/>
      <w:r w:rsidRPr="007669E7">
        <w:rPr>
          <w:rFonts w:ascii="Times New Roman" w:eastAsia="Times New Roman" w:hAnsi="Times New Roman" w:cs="Times New Roman"/>
          <w:color w:val="262626"/>
          <w:sz w:val="20"/>
          <w:szCs w:val="20"/>
          <w:lang w:eastAsia="ru-RU"/>
        </w:rPr>
        <w:t>социокультурной</w:t>
      </w:r>
      <w:proofErr w:type="spellEnd"/>
      <w:r w:rsidRPr="007669E7">
        <w:rPr>
          <w:rFonts w:ascii="Times New Roman" w:eastAsia="Times New Roman" w:hAnsi="Times New Roman" w:cs="Times New Roman"/>
          <w:color w:val="262626"/>
          <w:sz w:val="20"/>
          <w:szCs w:val="20"/>
          <w:lang w:eastAsia="ru-RU"/>
        </w:rPr>
        <w:t>, компенсаторной, учебно-познавательной:</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 xml:space="preserve">развитие коммуникативных умений в четырех основных видах речевой деятельности (говорении, </w:t>
      </w:r>
      <w:proofErr w:type="spellStart"/>
      <w:r w:rsidRPr="007669E7">
        <w:rPr>
          <w:rFonts w:ascii="Times New Roman" w:eastAsia="Times New Roman" w:hAnsi="Times New Roman" w:cs="Times New Roman"/>
          <w:color w:val="262626"/>
          <w:sz w:val="20"/>
          <w:szCs w:val="20"/>
          <w:lang w:eastAsia="ru-RU"/>
        </w:rPr>
        <w:t>аудировании</w:t>
      </w:r>
      <w:proofErr w:type="spellEnd"/>
      <w:r w:rsidRPr="007669E7">
        <w:rPr>
          <w:rFonts w:ascii="Times New Roman" w:eastAsia="Times New Roman" w:hAnsi="Times New Roman" w:cs="Times New Roman"/>
          <w:color w:val="262626"/>
          <w:sz w:val="20"/>
          <w:szCs w:val="20"/>
          <w:lang w:eastAsia="ru-RU"/>
        </w:rPr>
        <w:t>, чтении, письме);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овладение новыми языковыми средствами;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lastRenderedPageBreak/>
        <w:t>– </w:t>
      </w:r>
      <w:r w:rsidRPr="007669E7">
        <w:rPr>
          <w:rFonts w:ascii="Times New Roman" w:eastAsia="Times New Roman" w:hAnsi="Times New Roman" w:cs="Times New Roman"/>
          <w:color w:val="262626"/>
          <w:sz w:val="20"/>
          <w:szCs w:val="20"/>
          <w:lang w:eastAsia="ru-RU"/>
        </w:rPr>
        <w:t>приобщение учащихся к культуре, традициям и реалиям республики в рамках тем, сфер и ситуаций общения, отвечающих опыту, интересам, психологическим особенностям учащихся начальной школы;</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развитие умений выходить из положения в условиях дефицита языковых сре</w:t>
      </w:r>
      <w:proofErr w:type="gramStart"/>
      <w:r w:rsidRPr="007669E7">
        <w:rPr>
          <w:rFonts w:ascii="Times New Roman" w:eastAsia="Times New Roman" w:hAnsi="Times New Roman" w:cs="Times New Roman"/>
          <w:color w:val="262626"/>
          <w:sz w:val="20"/>
          <w:szCs w:val="20"/>
          <w:lang w:eastAsia="ru-RU"/>
        </w:rPr>
        <w:t>дств пр</w:t>
      </w:r>
      <w:proofErr w:type="gramEnd"/>
      <w:r w:rsidRPr="007669E7">
        <w:rPr>
          <w:rFonts w:ascii="Times New Roman" w:eastAsia="Times New Roman" w:hAnsi="Times New Roman" w:cs="Times New Roman"/>
          <w:color w:val="262626"/>
          <w:sz w:val="20"/>
          <w:szCs w:val="20"/>
          <w:lang w:eastAsia="ru-RU"/>
        </w:rPr>
        <w:t>и получении и передаче информации;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развитие и воспитание у школьников понимания важности изучения родного языка в современном мире;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воспитание каче</w:t>
      </w:r>
      <w:proofErr w:type="gramStart"/>
      <w:r w:rsidRPr="007669E7">
        <w:rPr>
          <w:rFonts w:ascii="Times New Roman" w:eastAsia="Times New Roman" w:hAnsi="Times New Roman" w:cs="Times New Roman"/>
          <w:color w:val="262626"/>
          <w:sz w:val="20"/>
          <w:szCs w:val="20"/>
          <w:lang w:eastAsia="ru-RU"/>
        </w:rPr>
        <w:t>ств гр</w:t>
      </w:r>
      <w:proofErr w:type="gramEnd"/>
      <w:r w:rsidRPr="007669E7">
        <w:rPr>
          <w:rFonts w:ascii="Times New Roman" w:eastAsia="Times New Roman" w:hAnsi="Times New Roman" w:cs="Times New Roman"/>
          <w:color w:val="262626"/>
          <w:sz w:val="20"/>
          <w:szCs w:val="20"/>
          <w:lang w:eastAsia="ru-RU"/>
        </w:rPr>
        <w:t>ажданина, патриота; развитие национального самосознания.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000000"/>
          <w:sz w:val="20"/>
          <w:szCs w:val="20"/>
          <w:lang w:eastAsia="ru-RU"/>
        </w:rPr>
        <w:br/>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Общая характеристика учебного предмета Изучение родного языка в общеобразовательных организациях многонациональным составом учащихся начинается с 1 класса.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roofErr w:type="spellStart"/>
      <w:r w:rsidRPr="007669E7">
        <w:rPr>
          <w:rFonts w:ascii="Times New Roman" w:eastAsia="Times New Roman" w:hAnsi="Times New Roman" w:cs="Times New Roman"/>
          <w:color w:val="262626"/>
          <w:sz w:val="20"/>
          <w:szCs w:val="20"/>
          <w:lang w:eastAsia="ru-RU"/>
        </w:rPr>
        <w:t>Деятельностный</w:t>
      </w:r>
      <w:proofErr w:type="spellEnd"/>
      <w:r w:rsidRPr="007669E7">
        <w:rPr>
          <w:rFonts w:ascii="Times New Roman" w:eastAsia="Times New Roman" w:hAnsi="Times New Roman" w:cs="Times New Roman"/>
          <w:color w:val="262626"/>
          <w:sz w:val="20"/>
          <w:szCs w:val="20"/>
          <w:lang w:eastAsia="ru-RU"/>
        </w:rPr>
        <w:t xml:space="preserve"> характер предмета «Родной язык» соответствует природе младшего школьника, воспринимающего мир целостно, эмоционально и активно. Основное назначение родного языка состоит в формировании коммуникативной компетенции, т.е. способности и готовности осуществлять межличностное общение. Родной язык является важнейшим средством воспитательного воздействия на личность. Будучи частью, инструментом культуры, родной язык формирует личность через культуру народа, пользующегося данным языком как средством общения. Родной язык открывает непосредственный доступ к огромному духовному богатству дагестанского народа, повышает уровень гуманитарного образования ученика.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Основные содержательные линии</w:t>
      </w:r>
      <w:proofErr w:type="gramStart"/>
      <w:r w:rsidRPr="007669E7">
        <w:rPr>
          <w:rFonts w:ascii="Times New Roman" w:eastAsia="Times New Roman" w:hAnsi="Times New Roman" w:cs="Times New Roman"/>
          <w:color w:val="262626"/>
          <w:sz w:val="20"/>
          <w:szCs w:val="20"/>
          <w:lang w:eastAsia="ru-RU"/>
        </w:rPr>
        <w:t xml:space="preserve"> П</w:t>
      </w:r>
      <w:proofErr w:type="gramEnd"/>
      <w:r w:rsidRPr="007669E7">
        <w:rPr>
          <w:rFonts w:ascii="Times New Roman" w:eastAsia="Times New Roman" w:hAnsi="Times New Roman" w:cs="Times New Roman"/>
          <w:color w:val="262626"/>
          <w:sz w:val="20"/>
          <w:szCs w:val="20"/>
          <w:lang w:eastAsia="ru-RU"/>
        </w:rPr>
        <w:t xml:space="preserve">ервой содержательной линией являются коммуникативные умения, второй – языковые знания и навыки, оперирования ими, третьей – </w:t>
      </w:r>
      <w:proofErr w:type="spellStart"/>
      <w:r w:rsidRPr="007669E7">
        <w:rPr>
          <w:rFonts w:ascii="Times New Roman" w:eastAsia="Times New Roman" w:hAnsi="Times New Roman" w:cs="Times New Roman"/>
          <w:color w:val="262626"/>
          <w:sz w:val="20"/>
          <w:szCs w:val="20"/>
          <w:lang w:eastAsia="ru-RU"/>
        </w:rPr>
        <w:t>социокультурные</w:t>
      </w:r>
      <w:proofErr w:type="spellEnd"/>
      <w:r w:rsidRPr="007669E7">
        <w:rPr>
          <w:rFonts w:ascii="Times New Roman" w:eastAsia="Times New Roman" w:hAnsi="Times New Roman" w:cs="Times New Roman"/>
          <w:color w:val="262626"/>
          <w:sz w:val="20"/>
          <w:szCs w:val="20"/>
          <w:lang w:eastAsia="ru-RU"/>
        </w:rPr>
        <w:t xml:space="preserve"> знания и умения. Указанные содержательные линии находятся в тесной взаимосвязи. Основной линией следует считать коммуникативные умения, которые представляют собой результат овладения родным языком на данном этапе обучения.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xml:space="preserve">Таким образом, языковые знания и навыки представляют собой часть названных выше сложных коммуникативных умений. Формирование коммуникативной компетенции неразрывно связано и с </w:t>
      </w:r>
      <w:proofErr w:type="spellStart"/>
      <w:r w:rsidRPr="007669E7">
        <w:rPr>
          <w:rFonts w:ascii="Times New Roman" w:eastAsia="Times New Roman" w:hAnsi="Times New Roman" w:cs="Times New Roman"/>
          <w:color w:val="262626"/>
          <w:sz w:val="20"/>
          <w:szCs w:val="20"/>
          <w:lang w:eastAsia="ru-RU"/>
        </w:rPr>
        <w:t>социокультурными</w:t>
      </w:r>
      <w:proofErr w:type="spellEnd"/>
      <w:r w:rsidRPr="007669E7">
        <w:rPr>
          <w:rFonts w:ascii="Times New Roman" w:eastAsia="Times New Roman" w:hAnsi="Times New Roman" w:cs="Times New Roman"/>
          <w:color w:val="262626"/>
          <w:sz w:val="20"/>
          <w:szCs w:val="20"/>
          <w:lang w:eastAsia="ru-RU"/>
        </w:rPr>
        <w:t xml:space="preserve"> знаниями.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Все три указанные основные содержательные линии взаимосвязаны, и отсутствие одной из них нарушает единство учебного предмета «Родной язык».</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000000"/>
          <w:sz w:val="20"/>
          <w:szCs w:val="20"/>
          <w:lang w:eastAsia="ru-RU"/>
        </w:rPr>
        <w:br/>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 xml:space="preserve">Личностные, </w:t>
      </w:r>
      <w:proofErr w:type="spellStart"/>
      <w:r w:rsidRPr="007669E7">
        <w:rPr>
          <w:rFonts w:ascii="Times New Roman" w:eastAsia="Times New Roman" w:hAnsi="Times New Roman" w:cs="Times New Roman"/>
          <w:color w:val="262626"/>
          <w:sz w:val="20"/>
          <w:szCs w:val="20"/>
          <w:u w:val="single"/>
          <w:lang w:eastAsia="ru-RU"/>
        </w:rPr>
        <w:t>метапредметные</w:t>
      </w:r>
      <w:proofErr w:type="spellEnd"/>
      <w:r w:rsidRPr="007669E7">
        <w:rPr>
          <w:rFonts w:ascii="Times New Roman" w:eastAsia="Times New Roman" w:hAnsi="Times New Roman" w:cs="Times New Roman"/>
          <w:color w:val="262626"/>
          <w:sz w:val="20"/>
          <w:szCs w:val="20"/>
          <w:u w:val="single"/>
          <w:lang w:eastAsia="ru-RU"/>
        </w:rPr>
        <w:t xml:space="preserve"> и предметные результаты освоения учебного предмета.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Личностные результаты.</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В процессе воспитания выпускник начальной школы достигнет определённых личностных результатов в освоении учебного предмета.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shd w:val="clear" w:color="auto" w:fill="FFFF00"/>
          <w:lang w:eastAsia="ru-RU"/>
        </w:rPr>
        <w:t>1.</w:t>
      </w:r>
      <w:r w:rsidRPr="007669E7">
        <w:rPr>
          <w:rFonts w:ascii="Times New Roman" w:eastAsia="Times New Roman" w:hAnsi="Times New Roman" w:cs="Times New Roman"/>
          <w:color w:val="262626"/>
          <w:sz w:val="20"/>
          <w:szCs w:val="20"/>
          <w:u w:val="single"/>
          <w:lang w:eastAsia="ru-RU"/>
        </w:rPr>
        <w:t> Воспитание гражданственности, патриотизма, уважения к правам, свободам и обязанностям человека: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-ценностное отношение к своей малой и большой родине, семейным традициям; государственным символикам Дагестана и России, родному языку;</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элементарные представления о культурном достоянии малой Родины;</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начальные представления о правах и обязанностях человека и гражданина.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shd w:val="clear" w:color="auto" w:fill="FFFF00"/>
          <w:lang w:eastAsia="ru-RU"/>
        </w:rPr>
        <w:t>2.</w:t>
      </w:r>
      <w:r w:rsidRPr="007669E7">
        <w:rPr>
          <w:rFonts w:ascii="Times New Roman" w:eastAsia="Times New Roman" w:hAnsi="Times New Roman" w:cs="Times New Roman"/>
          <w:color w:val="262626"/>
          <w:sz w:val="20"/>
          <w:szCs w:val="20"/>
          <w:u w:val="single"/>
          <w:lang w:eastAsia="ru-RU"/>
        </w:rPr>
        <w:t> Воспитание нравственных чувств и этического сознания: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элементарные представления о моральных нормах и правилах нравственного поведения, в том числе об этических нормах взаимоотношений в семье, классе, школе, а также между носителями разных культур;</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первоначальные представления о гуманистическом мировоззрении: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доброта, желание доставить радость людям; бережное, гуманное отношение ко всему живому; великодушие, сочувствие; товарищество и взаимопомощь;</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стремление делать правильный нравственный выбор: способность анализировать нравственную сторону своих поступков и поступков других людей;</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lastRenderedPageBreak/>
        <w:t>- почтительное отношение к родителям, уважительное отношение к старшим, заботливое отношение к младшим;</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shd w:val="clear" w:color="auto" w:fill="FFFF00"/>
          <w:lang w:eastAsia="ru-RU"/>
        </w:rPr>
        <w:t>3.</w:t>
      </w:r>
      <w:r w:rsidRPr="007669E7">
        <w:rPr>
          <w:rFonts w:ascii="Times New Roman" w:eastAsia="Times New Roman" w:hAnsi="Times New Roman" w:cs="Times New Roman"/>
          <w:color w:val="262626"/>
          <w:sz w:val="20"/>
          <w:szCs w:val="20"/>
          <w:u w:val="single"/>
          <w:lang w:eastAsia="ru-RU"/>
        </w:rPr>
        <w:t> Воспитание уважения к культуре народов Дагестана: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элементарные представления о культурном достоянии народов Дагестана;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первоначальный опыт межкультурной коммуникации;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уважение к иному мнению и культуре других народов Дагестана и России.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shd w:val="clear" w:color="auto" w:fill="FFFF00"/>
          <w:lang w:eastAsia="ru-RU"/>
        </w:rPr>
        <w:t>4.</w:t>
      </w:r>
      <w:r w:rsidRPr="007669E7">
        <w:rPr>
          <w:rFonts w:ascii="Times New Roman" w:eastAsia="Times New Roman" w:hAnsi="Times New Roman" w:cs="Times New Roman"/>
          <w:color w:val="262626"/>
          <w:sz w:val="20"/>
          <w:szCs w:val="20"/>
          <w:u w:val="single"/>
          <w:lang w:eastAsia="ru-RU"/>
        </w:rPr>
        <w:t xml:space="preserve"> Воспитание ценностного отношения к </w:t>
      </w:r>
      <w:proofErr w:type="gramStart"/>
      <w:r w:rsidRPr="007669E7">
        <w:rPr>
          <w:rFonts w:ascii="Times New Roman" w:eastAsia="Times New Roman" w:hAnsi="Times New Roman" w:cs="Times New Roman"/>
          <w:color w:val="262626"/>
          <w:sz w:val="20"/>
          <w:szCs w:val="20"/>
          <w:u w:val="single"/>
          <w:lang w:eastAsia="ru-RU"/>
        </w:rPr>
        <w:t>прекрасному</w:t>
      </w:r>
      <w:proofErr w:type="gramEnd"/>
      <w:r w:rsidRPr="007669E7">
        <w:rPr>
          <w:rFonts w:ascii="Times New Roman" w:eastAsia="Times New Roman" w:hAnsi="Times New Roman" w:cs="Times New Roman"/>
          <w:color w:val="262626"/>
          <w:sz w:val="20"/>
          <w:szCs w:val="20"/>
          <w:u w:val="single"/>
          <w:lang w:eastAsia="ru-RU"/>
        </w:rPr>
        <w:t>, формирование представлений об эстетических идеалах и ценностях (эстетическое воспитание):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элементарные представления об эстетических и художественных ценностях родной культуры и культуры русского народа;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первоначальный опыт эмоционального постижения народного творчества, детского фольклора, памятников культуры;</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отношение к учёбе как творческой деятельности.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shd w:val="clear" w:color="auto" w:fill="FFFF00"/>
          <w:lang w:eastAsia="ru-RU"/>
        </w:rPr>
        <w:t>5.</w:t>
      </w:r>
      <w:r w:rsidRPr="007669E7">
        <w:rPr>
          <w:rFonts w:ascii="Times New Roman" w:eastAsia="Times New Roman" w:hAnsi="Times New Roman" w:cs="Times New Roman"/>
          <w:color w:val="262626"/>
          <w:sz w:val="20"/>
          <w:szCs w:val="20"/>
          <w:u w:val="single"/>
          <w:lang w:eastAsia="ru-RU"/>
        </w:rPr>
        <w:t> Воспитание трудолюбия, творческого отношения к учению, труду, жизни: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ценностное отношение к труду, учёбе и творчеству, трудолюбие;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потребности и начальные умения выражать себя в различных доступных и наиболее привлекательных для ребёнка видах творческой деятельности;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дисциплинированность, последовательность, настойчивость и самостоятельность;</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бережное отношение к результатам своего труда, труда других людей, к школьному имуществу, учебникам, личным вещам;</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любознательность и стремление расширять кругозор.</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shd w:val="clear" w:color="auto" w:fill="FFFF00"/>
          <w:lang w:eastAsia="ru-RU"/>
        </w:rPr>
        <w:t>6.</w:t>
      </w:r>
      <w:r w:rsidRPr="007669E7">
        <w:rPr>
          <w:rFonts w:ascii="Times New Roman" w:eastAsia="Times New Roman" w:hAnsi="Times New Roman" w:cs="Times New Roman"/>
          <w:color w:val="262626"/>
          <w:sz w:val="20"/>
          <w:szCs w:val="20"/>
          <w:u w:val="single"/>
          <w:lang w:eastAsia="ru-RU"/>
        </w:rPr>
        <w:t> Формирование ценностного отношения к здоровью и здоровому образу жизни: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ценностное отношение к своему здоровью, здоровью близких и окружающих людей;</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первоначальные представления о роли физической культуры и спорта для здоровья человека;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shd w:val="clear" w:color="auto" w:fill="FFFF00"/>
          <w:lang w:eastAsia="ru-RU"/>
        </w:rPr>
        <w:t>7.</w:t>
      </w:r>
      <w:r w:rsidRPr="007669E7">
        <w:rPr>
          <w:rFonts w:ascii="Times New Roman" w:eastAsia="Times New Roman" w:hAnsi="Times New Roman" w:cs="Times New Roman"/>
          <w:color w:val="262626"/>
          <w:sz w:val="20"/>
          <w:szCs w:val="20"/>
          <w:u w:val="single"/>
          <w:lang w:eastAsia="ru-RU"/>
        </w:rPr>
        <w:t> Воспитание ценностного отношения к природе, окружающей среде (экологическое воспитание):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ценностное отношение к природе;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первоначальный опыт эстетического, эмоционально-нравственного отношения к природе.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000000"/>
          <w:sz w:val="20"/>
          <w:szCs w:val="20"/>
          <w:lang w:eastAsia="ru-RU"/>
        </w:rPr>
        <w:br/>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roofErr w:type="spellStart"/>
      <w:r w:rsidRPr="007669E7">
        <w:rPr>
          <w:rFonts w:ascii="Times New Roman" w:eastAsia="Times New Roman" w:hAnsi="Times New Roman" w:cs="Times New Roman"/>
          <w:color w:val="262626"/>
          <w:sz w:val="20"/>
          <w:szCs w:val="20"/>
          <w:u w:val="single"/>
          <w:lang w:eastAsia="ru-RU"/>
        </w:rPr>
        <w:t>Метапредметные</w:t>
      </w:r>
      <w:proofErr w:type="spellEnd"/>
      <w:r w:rsidRPr="007669E7">
        <w:rPr>
          <w:rFonts w:ascii="Times New Roman" w:eastAsia="Times New Roman" w:hAnsi="Times New Roman" w:cs="Times New Roman"/>
          <w:color w:val="262626"/>
          <w:sz w:val="20"/>
          <w:szCs w:val="20"/>
          <w:u w:val="single"/>
          <w:lang w:eastAsia="ru-RU"/>
        </w:rPr>
        <w:t xml:space="preserve"> результаты</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У младших школьников будут развиты:</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shd w:val="clear" w:color="auto" w:fill="FFFF00"/>
          <w:lang w:eastAsia="ru-RU"/>
        </w:rPr>
        <w:t>1.</w:t>
      </w:r>
      <w:r w:rsidRPr="007669E7">
        <w:rPr>
          <w:rFonts w:ascii="Times New Roman" w:eastAsia="Times New Roman" w:hAnsi="Times New Roman" w:cs="Times New Roman"/>
          <w:color w:val="262626"/>
          <w:sz w:val="20"/>
          <w:szCs w:val="20"/>
          <w:u w:val="single"/>
          <w:lang w:eastAsia="ru-RU"/>
        </w:rPr>
        <w:t> Положительное отношение к предмету и мотивация к дальнейшему овладению родным языком:</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элементарное представление о родном языке как средстве познания мира и культуры;</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познавательный интерес и личностный смысл изучения родного языка.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shd w:val="clear" w:color="auto" w:fill="FFFF00"/>
          <w:lang w:eastAsia="ru-RU"/>
        </w:rPr>
        <w:t>2.</w:t>
      </w:r>
      <w:r w:rsidRPr="007669E7">
        <w:rPr>
          <w:rFonts w:ascii="Times New Roman" w:eastAsia="Times New Roman" w:hAnsi="Times New Roman" w:cs="Times New Roman"/>
          <w:color w:val="262626"/>
          <w:sz w:val="20"/>
          <w:szCs w:val="20"/>
          <w:u w:val="single"/>
          <w:lang w:eastAsia="ru-RU"/>
        </w:rPr>
        <w:t> Языковые и речемыслительные способности, психические функции и процессы:</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языковые способности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слуховая дифференциация;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имитация;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догадка;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выявление языковых закономерностей;</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соотнесение/сопоставление;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осознание и объяснение;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lastRenderedPageBreak/>
        <w:t>– </w:t>
      </w:r>
      <w:r w:rsidRPr="007669E7">
        <w:rPr>
          <w:rFonts w:ascii="Times New Roman" w:eastAsia="Times New Roman" w:hAnsi="Times New Roman" w:cs="Times New Roman"/>
          <w:color w:val="262626"/>
          <w:sz w:val="20"/>
          <w:szCs w:val="20"/>
          <w:lang w:eastAsia="ru-RU"/>
        </w:rPr>
        <w:t>восприятие;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мышление;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внимание;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оценка;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творческое воображение.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shd w:val="clear" w:color="auto" w:fill="FFFF00"/>
          <w:lang w:eastAsia="ru-RU"/>
        </w:rPr>
        <w:t>3.</w:t>
      </w:r>
      <w:r w:rsidRPr="007669E7">
        <w:rPr>
          <w:rFonts w:ascii="Times New Roman" w:eastAsia="Times New Roman" w:hAnsi="Times New Roman" w:cs="Times New Roman"/>
          <w:color w:val="262626"/>
          <w:sz w:val="20"/>
          <w:szCs w:val="20"/>
          <w:u w:val="single"/>
          <w:lang w:eastAsia="ru-RU"/>
        </w:rPr>
        <w:t> Специальные учебные умения и универсальные учебные действия: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roofErr w:type="gramStart"/>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работать над звуками, интонацией, каллиграфией, орфографией, правилами чтения, транскрипцией, лексикой, грамматическими явлениями родного языка;</w:t>
      </w:r>
      <w:proofErr w:type="gramEnd"/>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 xml:space="preserve">работать со справочным материалом: </w:t>
      </w:r>
      <w:proofErr w:type="spellStart"/>
      <w:r w:rsidRPr="007669E7">
        <w:rPr>
          <w:rFonts w:ascii="Times New Roman" w:eastAsia="Times New Roman" w:hAnsi="Times New Roman" w:cs="Times New Roman"/>
          <w:color w:val="262626"/>
          <w:sz w:val="20"/>
          <w:szCs w:val="20"/>
          <w:lang w:eastAsia="ru-RU"/>
        </w:rPr>
        <w:t>аварско</w:t>
      </w:r>
      <w:proofErr w:type="spellEnd"/>
      <w:r w:rsidRPr="007669E7">
        <w:rPr>
          <w:rFonts w:ascii="Times New Roman" w:eastAsia="Times New Roman" w:hAnsi="Times New Roman" w:cs="Times New Roman"/>
          <w:color w:val="262626"/>
          <w:sz w:val="20"/>
          <w:szCs w:val="20"/>
          <w:lang w:eastAsia="ru-RU"/>
        </w:rPr>
        <w:t xml:space="preserve"> (</w:t>
      </w:r>
      <w:proofErr w:type="spellStart"/>
      <w:r w:rsidRPr="007669E7">
        <w:rPr>
          <w:rFonts w:ascii="Times New Roman" w:eastAsia="Times New Roman" w:hAnsi="Times New Roman" w:cs="Times New Roman"/>
          <w:color w:val="262626"/>
          <w:sz w:val="20"/>
          <w:szCs w:val="20"/>
          <w:lang w:eastAsia="ru-RU"/>
        </w:rPr>
        <w:t>даргинско</w:t>
      </w:r>
      <w:proofErr w:type="spellEnd"/>
      <w:r w:rsidRPr="007669E7">
        <w:rPr>
          <w:rFonts w:ascii="Times New Roman" w:eastAsia="Times New Roman" w:hAnsi="Times New Roman" w:cs="Times New Roman"/>
          <w:color w:val="262626"/>
          <w:sz w:val="20"/>
          <w:szCs w:val="20"/>
          <w:lang w:eastAsia="ru-RU"/>
        </w:rPr>
        <w:t xml:space="preserve"> и т. д.) русским и русско-аварским (даргинским и т.д.) словарями, грамматическими справочниками;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пользоваться электронным приложением;</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оценивать свои умения в различных видах речевой деятельности.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Выпускник получит возможность научиться: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рационально организовывать свою работу в классе и дома;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пользоваться электронным приложением;</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выполнять задания в различных тестовых форматах.</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вести диалог, учитывая позицию собеседника;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планировать и осуществлять проектную деятельность;</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контролировать и оценивать учебные действия в соответствии с поставленной задачей;</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читать тексты различных стилей и жанров в соответствии с целями и задачами;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262626"/>
          <w:sz w:val="20"/>
          <w:szCs w:val="20"/>
          <w:lang w:eastAsia="ru-RU"/>
        </w:rPr>
        <w:t>– </w:t>
      </w:r>
      <w:r w:rsidRPr="007669E7">
        <w:rPr>
          <w:rFonts w:ascii="Times New Roman" w:eastAsia="Times New Roman" w:hAnsi="Times New Roman" w:cs="Times New Roman"/>
          <w:color w:val="262626"/>
          <w:sz w:val="20"/>
          <w:szCs w:val="20"/>
          <w:lang w:eastAsia="ru-RU"/>
        </w:rPr>
        <w:t>осуществлять логические действия: сравнение, анализ, синтез, обобщение, классификация по родовидовым признакам, установление аналогий и причинно-следственных связей, построения рассуждений.</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Предметные результаты</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Выпускники начальной школы:</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приобретут начальные навыки общения в устной и письменной форме с другими носителями родного языка на основе своих речевых возможностей и потребностей; освоят правила речевого и неречевого поведения;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xml:space="preserve">- освоят начальные лингвистические представления, необходимые для овладения на элементарном уровне устной и письменной речью на родном языке, </w:t>
      </w:r>
      <w:proofErr w:type="gramStart"/>
      <w:r w:rsidRPr="007669E7">
        <w:rPr>
          <w:rFonts w:ascii="Times New Roman" w:eastAsia="Times New Roman" w:hAnsi="Times New Roman" w:cs="Times New Roman"/>
          <w:color w:val="262626"/>
          <w:sz w:val="20"/>
          <w:szCs w:val="20"/>
          <w:lang w:eastAsia="ru-RU"/>
        </w:rPr>
        <w:t>расширяя</w:t>
      </w:r>
      <w:proofErr w:type="gramEnd"/>
      <w:r w:rsidRPr="007669E7">
        <w:rPr>
          <w:rFonts w:ascii="Times New Roman" w:eastAsia="Times New Roman" w:hAnsi="Times New Roman" w:cs="Times New Roman"/>
          <w:color w:val="262626"/>
          <w:sz w:val="20"/>
          <w:szCs w:val="20"/>
          <w:lang w:eastAsia="ru-RU"/>
        </w:rPr>
        <w:t xml:space="preserve"> таким образом свой лингвистический кругозор;</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сформируют дружелюбное отношение и толерантность к носителям родного языка на основе знакомства с жизнью своих сверстников, с детским фольклором и доступными образцами детской художественной литературы.</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В говорении выпускник научится: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xml:space="preserve">- вести и поддерживать элементарный диалог: этикетный, </w:t>
      </w:r>
      <w:proofErr w:type="spellStart"/>
      <w:r w:rsidRPr="007669E7">
        <w:rPr>
          <w:rFonts w:ascii="Times New Roman" w:eastAsia="Times New Roman" w:hAnsi="Times New Roman" w:cs="Times New Roman"/>
          <w:color w:val="262626"/>
          <w:sz w:val="20"/>
          <w:szCs w:val="20"/>
          <w:lang w:eastAsia="ru-RU"/>
        </w:rPr>
        <w:t>диалограсспрос</w:t>
      </w:r>
      <w:proofErr w:type="spellEnd"/>
      <w:r w:rsidRPr="007669E7">
        <w:rPr>
          <w:rFonts w:ascii="Times New Roman" w:eastAsia="Times New Roman" w:hAnsi="Times New Roman" w:cs="Times New Roman"/>
          <w:color w:val="262626"/>
          <w:sz w:val="20"/>
          <w:szCs w:val="20"/>
          <w:lang w:eastAsia="ru-RU"/>
        </w:rPr>
        <w:t>, диалог-побуждение;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кратко описывать и характеризовать предмет, картинку, персонаж;</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рассказывать о себе, своей семье, друге, школе, родном крае, стране и т. п.;</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воспроизводить наизусть небольшие произведения детского фольклора: рифмовки, стихотворения, песни; кратко передавать содержание прочитанного/услышанного текста;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xml:space="preserve">- выражать отношение к </w:t>
      </w:r>
      <w:proofErr w:type="gramStart"/>
      <w:r w:rsidRPr="007669E7">
        <w:rPr>
          <w:rFonts w:ascii="Times New Roman" w:eastAsia="Times New Roman" w:hAnsi="Times New Roman" w:cs="Times New Roman"/>
          <w:color w:val="262626"/>
          <w:sz w:val="20"/>
          <w:szCs w:val="20"/>
          <w:lang w:eastAsia="ru-RU"/>
        </w:rPr>
        <w:t>прочитанному</w:t>
      </w:r>
      <w:proofErr w:type="gramEnd"/>
      <w:r w:rsidRPr="007669E7">
        <w:rPr>
          <w:rFonts w:ascii="Times New Roman" w:eastAsia="Times New Roman" w:hAnsi="Times New Roman" w:cs="Times New Roman"/>
          <w:color w:val="262626"/>
          <w:sz w:val="20"/>
          <w:szCs w:val="20"/>
          <w:lang w:eastAsia="ru-RU"/>
        </w:rPr>
        <w:t>/услышанному.</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В чтении выпускник овладеет техникой чтения, т. е. научится читать:</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с помощью (изученных) правил чтения и с правильным словесным ударением;</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с правильным логическим и фразовым ударением простые нераспространенные предложения;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lastRenderedPageBreak/>
        <w:t>- основные коммуникативные типы предложений (повествовательные, вопросительные, побудительные, восклицательные);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небольшие тексты с разными стратегиями, обеспечивающими понимание основной идеи текста, полное понимание текста и понимание необходимой информации.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Он также научится: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читать и понимать содержание текста на уровне значения и отвечать на вопросы по содержанию текста;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определять значения незнакомых слов по знакомым словообразовательным элементам, аналогии с русским языком, конверсии, контексту, иллюстрированной наглядности;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пользоваться справочными материалами (аварско-русским словарём, русско-аварским словарем) с применением знаний алфавита;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читать и понимать тексты со специфическими буквами;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понимать внутреннюю организацию текста;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читать и понимать содержание текста на уровне смысла и соотносить события в тексте с личным опытом.</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В письме выпускник научится: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правильно списывать;</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выполнять лексико-грамматические упражнения;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делать подписи к рисункам;</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отвечать письменно на вопросы;</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писать открытки-поздравления с праздником и днём рождения;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Open Sans" w:eastAsia="Times New Roman" w:hAnsi="Open Sans" w:cs="Open Sans"/>
          <w:color w:val="000000"/>
          <w:sz w:val="20"/>
          <w:szCs w:val="20"/>
          <w:lang w:eastAsia="ru-RU"/>
        </w:rPr>
        <w:br/>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Графика, каллиграфия и орфография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Выпускник научится: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xml:space="preserve">-обозначать на письме </w:t>
      </w:r>
      <w:proofErr w:type="spellStart"/>
      <w:r w:rsidRPr="007669E7">
        <w:rPr>
          <w:rFonts w:ascii="Times New Roman" w:eastAsia="Times New Roman" w:hAnsi="Times New Roman" w:cs="Times New Roman"/>
          <w:color w:val="262626"/>
          <w:sz w:val="20"/>
          <w:szCs w:val="20"/>
          <w:lang w:eastAsia="ru-RU"/>
        </w:rPr>
        <w:t>геминаты</w:t>
      </w:r>
      <w:proofErr w:type="spellEnd"/>
      <w:r w:rsidRPr="007669E7">
        <w:rPr>
          <w:rFonts w:ascii="Times New Roman" w:eastAsia="Times New Roman" w:hAnsi="Times New Roman" w:cs="Times New Roman"/>
          <w:color w:val="262626"/>
          <w:sz w:val="20"/>
          <w:szCs w:val="20"/>
          <w:lang w:eastAsia="ru-RU"/>
        </w:rPr>
        <w:t xml:space="preserve"> и лабиализованные звуки;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xml:space="preserve">-распознавать слова со </w:t>
      </w:r>
      <w:proofErr w:type="spellStart"/>
      <w:r w:rsidRPr="007669E7">
        <w:rPr>
          <w:rFonts w:ascii="Times New Roman" w:eastAsia="Times New Roman" w:hAnsi="Times New Roman" w:cs="Times New Roman"/>
          <w:color w:val="262626"/>
          <w:sz w:val="20"/>
          <w:szCs w:val="20"/>
          <w:lang w:eastAsia="ru-RU"/>
        </w:rPr>
        <w:t>специфичекими</w:t>
      </w:r>
      <w:proofErr w:type="spellEnd"/>
      <w:r w:rsidRPr="007669E7">
        <w:rPr>
          <w:rFonts w:ascii="Times New Roman" w:eastAsia="Times New Roman" w:hAnsi="Times New Roman" w:cs="Times New Roman"/>
          <w:color w:val="262626"/>
          <w:sz w:val="20"/>
          <w:szCs w:val="20"/>
          <w:lang w:eastAsia="ru-RU"/>
        </w:rPr>
        <w:t xml:space="preserve"> буквами;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пользоваться родным алфавитом;</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писать все буквы английского алфавита;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писать красиво (овладеет навыками родной каллиграфии);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писать правильно (овладеет основными правилами орфографии);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группировать слова в соответствии с изученными правилами орфоэпии и орфографии;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использовать орфографический словарь для уточнения написания слова.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Фонетическая сторона речи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Выпускник научится: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различать на слух и адекватно произносить все звуки родного языка;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соблюдать нормы произношения звуков родного языка в чтении;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соблюдать правильное ударение в изолированном слове, фразе;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понимать и использовать логическое ударение во фразе, предложении;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соблюдать правило отсутствия ударения на служебных словах;</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правильно произносить предложения с однородными членами (соблюдая интонацию перечисления);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различать коммуникативный тип предложения по его интонации;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xml:space="preserve">правильно произносить предложения с точки зрения их </w:t>
      </w:r>
      <w:proofErr w:type="spellStart"/>
      <w:r w:rsidRPr="007669E7">
        <w:rPr>
          <w:rFonts w:ascii="Times New Roman" w:eastAsia="Times New Roman" w:hAnsi="Times New Roman" w:cs="Times New Roman"/>
          <w:color w:val="262626"/>
          <w:sz w:val="20"/>
          <w:szCs w:val="20"/>
          <w:lang w:eastAsia="ru-RU"/>
        </w:rPr>
        <w:t>ритмикоинтонационных</w:t>
      </w:r>
      <w:proofErr w:type="spellEnd"/>
      <w:r w:rsidRPr="007669E7">
        <w:rPr>
          <w:rFonts w:ascii="Times New Roman" w:eastAsia="Times New Roman" w:hAnsi="Times New Roman" w:cs="Times New Roman"/>
          <w:color w:val="262626"/>
          <w:sz w:val="20"/>
          <w:szCs w:val="20"/>
          <w:lang w:eastAsia="ru-RU"/>
        </w:rPr>
        <w:t xml:space="preserve"> особенностей - </w:t>
      </w:r>
      <w:proofErr w:type="gramStart"/>
      <w:r w:rsidRPr="007669E7">
        <w:rPr>
          <w:rFonts w:ascii="Times New Roman" w:eastAsia="Times New Roman" w:hAnsi="Times New Roman" w:cs="Times New Roman"/>
          <w:color w:val="262626"/>
          <w:sz w:val="20"/>
          <w:szCs w:val="20"/>
          <w:lang w:eastAsia="ru-RU"/>
        </w:rPr>
        <w:t>повествовательное</w:t>
      </w:r>
      <w:proofErr w:type="gramEnd"/>
      <w:r w:rsidRPr="007669E7">
        <w:rPr>
          <w:rFonts w:ascii="Times New Roman" w:eastAsia="Times New Roman" w:hAnsi="Times New Roman" w:cs="Times New Roman"/>
          <w:color w:val="262626"/>
          <w:sz w:val="20"/>
          <w:szCs w:val="20"/>
          <w:lang w:eastAsia="ru-RU"/>
        </w:rPr>
        <w:t xml:space="preserve"> (утвердительное и отрицательное), вопросительное (общий и специальный вопросы), побудительное и восклицательное предложения.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Лексическая сторона речи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lastRenderedPageBreak/>
        <w:t>Выпускник научится: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понимать значение лексических единиц в письменном и устном текстах в пределах тематики начальной школы;</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использовать в речи лексические единицы, обслуживающие ситуации общения в пределах тематики начальной школы в соответствии с коммуникативной задачей;</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распознавать по определённым признакам части речи;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понимать значение незнакомых слов, используя различные виды догадки (по аналогии с русским языком, словообразовательным элементам и т. д.).</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Грамматическая сторона речи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Выпускник научится: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roofErr w:type="gramStart"/>
      <w:r w:rsidRPr="007669E7">
        <w:rPr>
          <w:rFonts w:ascii="Times New Roman" w:eastAsia="Times New Roman" w:hAnsi="Times New Roman" w:cs="Times New Roman"/>
          <w:color w:val="262626"/>
          <w:sz w:val="20"/>
          <w:szCs w:val="20"/>
          <w:lang w:eastAsia="ru-RU"/>
        </w:rPr>
        <w:t>- понимать и употреблять в речи изученные существительные (в единственном и во множественном числе, в форме основных и местных падежей), прилагательные с показателями грамматических классов количественные и порядковые числительные, личные, притяжательные и вопросительные местоимения, глаголы с классными показателями для согласования с другими частями речи, временные формы простых и составных глаголов для выражения различных действий, наречия времени, места и образа действия, наиболее</w:t>
      </w:r>
      <w:proofErr w:type="gramEnd"/>
      <w:r w:rsidRPr="007669E7">
        <w:rPr>
          <w:rFonts w:ascii="Times New Roman" w:eastAsia="Times New Roman" w:hAnsi="Times New Roman" w:cs="Times New Roman"/>
          <w:color w:val="262626"/>
          <w:sz w:val="20"/>
          <w:szCs w:val="20"/>
          <w:lang w:eastAsia="ru-RU"/>
        </w:rPr>
        <w:t xml:space="preserve"> употребительные послелоги для выражения временных и пространственных отношений;</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xml:space="preserve">- употреблять основные коммуникативные типы предложений, безличные предложения, предложения со словами у, </w:t>
      </w:r>
      <w:proofErr w:type="spellStart"/>
      <w:r w:rsidRPr="007669E7">
        <w:rPr>
          <w:rFonts w:ascii="Times New Roman" w:eastAsia="Times New Roman" w:hAnsi="Times New Roman" w:cs="Times New Roman"/>
          <w:color w:val="262626"/>
          <w:sz w:val="20"/>
          <w:szCs w:val="20"/>
          <w:lang w:eastAsia="ru-RU"/>
        </w:rPr>
        <w:t>буго</w:t>
      </w:r>
      <w:proofErr w:type="spellEnd"/>
      <w:r w:rsidRPr="007669E7">
        <w:rPr>
          <w:rFonts w:ascii="Times New Roman" w:eastAsia="Times New Roman" w:hAnsi="Times New Roman" w:cs="Times New Roman"/>
          <w:color w:val="262626"/>
          <w:sz w:val="20"/>
          <w:szCs w:val="20"/>
          <w:lang w:eastAsia="ru-RU"/>
        </w:rPr>
        <w:t>, гьеч1о (авар</w:t>
      </w:r>
      <w:proofErr w:type="gramStart"/>
      <w:r w:rsidRPr="007669E7">
        <w:rPr>
          <w:rFonts w:ascii="Times New Roman" w:eastAsia="Times New Roman" w:hAnsi="Times New Roman" w:cs="Times New Roman"/>
          <w:color w:val="262626"/>
          <w:sz w:val="20"/>
          <w:szCs w:val="20"/>
          <w:lang w:eastAsia="ru-RU"/>
        </w:rPr>
        <w:t>.</w:t>
      </w:r>
      <w:proofErr w:type="gramEnd"/>
      <w:r w:rsidRPr="007669E7">
        <w:rPr>
          <w:rFonts w:ascii="Times New Roman" w:eastAsia="Times New Roman" w:hAnsi="Times New Roman" w:cs="Times New Roman"/>
          <w:color w:val="262626"/>
          <w:sz w:val="20"/>
          <w:szCs w:val="20"/>
          <w:lang w:eastAsia="ru-RU"/>
        </w:rPr>
        <w:t xml:space="preserve"> </w:t>
      </w:r>
      <w:proofErr w:type="gramStart"/>
      <w:r w:rsidRPr="007669E7">
        <w:rPr>
          <w:rFonts w:ascii="Times New Roman" w:eastAsia="Times New Roman" w:hAnsi="Times New Roman" w:cs="Times New Roman"/>
          <w:color w:val="262626"/>
          <w:sz w:val="20"/>
          <w:szCs w:val="20"/>
          <w:lang w:eastAsia="ru-RU"/>
        </w:rPr>
        <w:t>я</w:t>
      </w:r>
      <w:proofErr w:type="gramEnd"/>
      <w:r w:rsidRPr="007669E7">
        <w:rPr>
          <w:rFonts w:ascii="Times New Roman" w:eastAsia="Times New Roman" w:hAnsi="Times New Roman" w:cs="Times New Roman"/>
          <w:color w:val="262626"/>
          <w:sz w:val="20"/>
          <w:szCs w:val="20"/>
          <w:lang w:eastAsia="ru-RU"/>
        </w:rPr>
        <w:t>з.), побудительные предложения в утвердительной и отрицательной форме;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понимать и использовать в речи указательные, определённые, неопределённые и вопросительные местоимения;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xml:space="preserve">- понимать и использовать в речи сложноподчинённые предложения с </w:t>
      </w:r>
      <w:proofErr w:type="gramStart"/>
      <w:r w:rsidRPr="007669E7">
        <w:rPr>
          <w:rFonts w:ascii="Times New Roman" w:eastAsia="Times New Roman" w:hAnsi="Times New Roman" w:cs="Times New Roman"/>
          <w:color w:val="262626"/>
          <w:sz w:val="20"/>
          <w:szCs w:val="20"/>
          <w:lang w:eastAsia="ru-RU"/>
        </w:rPr>
        <w:t>разными</w:t>
      </w:r>
      <w:proofErr w:type="gramEnd"/>
      <w:r w:rsidRPr="007669E7">
        <w:rPr>
          <w:rFonts w:ascii="Times New Roman" w:eastAsia="Times New Roman" w:hAnsi="Times New Roman" w:cs="Times New Roman"/>
          <w:color w:val="262626"/>
          <w:sz w:val="20"/>
          <w:szCs w:val="20"/>
          <w:lang w:eastAsia="ru-RU"/>
        </w:rPr>
        <w:t xml:space="preserve"> придаточными.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Основное содержание курса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Знакомство.</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roofErr w:type="gramStart"/>
      <w:r w:rsidRPr="007669E7">
        <w:rPr>
          <w:rFonts w:ascii="Times New Roman" w:eastAsia="Times New Roman" w:hAnsi="Times New Roman" w:cs="Times New Roman"/>
          <w:color w:val="262626"/>
          <w:sz w:val="20"/>
          <w:szCs w:val="20"/>
          <w:lang w:eastAsia="ru-RU"/>
        </w:rPr>
        <w:t>С одноклассниками, учителем, персонажами детских произведений: имя, возраст, село, город, республика, страна.</w:t>
      </w:r>
      <w:proofErr w:type="gramEnd"/>
      <w:r w:rsidRPr="007669E7">
        <w:rPr>
          <w:rFonts w:ascii="Times New Roman" w:eastAsia="Times New Roman" w:hAnsi="Times New Roman" w:cs="Times New Roman"/>
          <w:color w:val="262626"/>
          <w:sz w:val="20"/>
          <w:szCs w:val="20"/>
          <w:lang w:eastAsia="ru-RU"/>
        </w:rPr>
        <w:t xml:space="preserve"> Приветствие, прощание (с использованием типичных фраз речевого этикета).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Я и моя семья.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roofErr w:type="gramStart"/>
      <w:r w:rsidRPr="007669E7">
        <w:rPr>
          <w:rFonts w:ascii="Times New Roman" w:eastAsia="Times New Roman" w:hAnsi="Times New Roman" w:cs="Times New Roman"/>
          <w:color w:val="262626"/>
          <w:sz w:val="20"/>
          <w:szCs w:val="20"/>
          <w:lang w:eastAsia="ru-RU"/>
        </w:rPr>
        <w:t>Члены семьи, их имена, возраст, внешность, черты характера, увлечения/хобби, профессии.</w:t>
      </w:r>
      <w:proofErr w:type="gramEnd"/>
      <w:r w:rsidRPr="007669E7">
        <w:rPr>
          <w:rFonts w:ascii="Times New Roman" w:eastAsia="Times New Roman" w:hAnsi="Times New Roman" w:cs="Times New Roman"/>
          <w:color w:val="262626"/>
          <w:sz w:val="20"/>
          <w:szCs w:val="20"/>
          <w:lang w:eastAsia="ru-RU"/>
        </w:rPr>
        <w:t xml:space="preserve"> Мой день (распорядок дня, домашние обязанности). Мой дом. Покупки в магазине: одежда, обувь, некоторые продукты питания, фрукты и овощи. Любимая еда. Семейные праздники: дни рождения, Новый год, Ураза байрам, Курбан-байрам (подарки и поздравления).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Мир моих увлечений.</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Мои любимые занятия/хобби (чтение, коллекционирование, рисование, музыка). Спорт (игровые виды спорта, зимние и летние виды спорта). Мои любимые сказки. Выходной день. Школьные каникулы.</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Я и мои друзья.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Имя, возраст, день рождения, внешность, характер, увлечения/хобби.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xml:space="preserve">Совместные занятия. Помощь другу. Переписка с друзьями. </w:t>
      </w:r>
      <w:proofErr w:type="gramStart"/>
      <w:r w:rsidRPr="007669E7">
        <w:rPr>
          <w:rFonts w:ascii="Times New Roman" w:eastAsia="Times New Roman" w:hAnsi="Times New Roman" w:cs="Times New Roman"/>
          <w:color w:val="262626"/>
          <w:sz w:val="20"/>
          <w:szCs w:val="20"/>
          <w:lang w:eastAsia="ru-RU"/>
        </w:rPr>
        <w:t>Любимое домашнее животное: имя, возраст, цвет, размер, характер, что умеет делать.</w:t>
      </w:r>
      <w:proofErr w:type="gramEnd"/>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Моя школа.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Классная комната, учебные предметы, школьные принадлежности. Занятия на уроках. Правила поведения в школе. Школьные праздники.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Мир вокруг меня.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Мой дом/квартира/комната: названия комнат, их размер, предметы мебели и интерьера. Мой город/село (общие сведения). Любимое время года. Погода.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Занятия в разные времена года. Природа: растения и животные. Дикие и домашние животные. Места обитания.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Наша республика и страна.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lastRenderedPageBreak/>
        <w:t xml:space="preserve">Общие сведения: название, столицы, крупные города. Литературные персонажи популярных книг моих сверстников (имена героев книг, их внешность, черты характера, что </w:t>
      </w:r>
      <w:proofErr w:type="gramStart"/>
      <w:r w:rsidRPr="007669E7">
        <w:rPr>
          <w:rFonts w:ascii="Times New Roman" w:eastAsia="Times New Roman" w:hAnsi="Times New Roman" w:cs="Times New Roman"/>
          <w:color w:val="262626"/>
          <w:sz w:val="20"/>
          <w:szCs w:val="20"/>
          <w:lang w:eastAsia="ru-RU"/>
        </w:rPr>
        <w:t>умеют</w:t>
      </w:r>
      <w:proofErr w:type="gramEnd"/>
      <w:r w:rsidRPr="007669E7">
        <w:rPr>
          <w:rFonts w:ascii="Times New Roman" w:eastAsia="Times New Roman" w:hAnsi="Times New Roman" w:cs="Times New Roman"/>
          <w:color w:val="262626"/>
          <w:sz w:val="20"/>
          <w:szCs w:val="20"/>
          <w:lang w:eastAsia="ru-RU"/>
        </w:rPr>
        <w:t xml:space="preserve">/не умеют делать). Сюжеты некоторых популярных дагестанских и русских сказок. </w:t>
      </w:r>
      <w:proofErr w:type="gramStart"/>
      <w:r w:rsidRPr="007669E7">
        <w:rPr>
          <w:rFonts w:ascii="Times New Roman" w:eastAsia="Times New Roman" w:hAnsi="Times New Roman" w:cs="Times New Roman"/>
          <w:color w:val="262626"/>
          <w:sz w:val="20"/>
          <w:szCs w:val="20"/>
          <w:lang w:eastAsia="ru-RU"/>
        </w:rPr>
        <w:t>Небольшие произведения детского фольклора на родном языке (рифмовки, стихи, песни, сказки, загадки, пословицы, поговорки).</w:t>
      </w:r>
      <w:proofErr w:type="gramEnd"/>
      <w:r w:rsidRPr="007669E7">
        <w:rPr>
          <w:rFonts w:ascii="Times New Roman" w:eastAsia="Times New Roman" w:hAnsi="Times New Roman" w:cs="Times New Roman"/>
          <w:color w:val="262626"/>
          <w:sz w:val="20"/>
          <w:szCs w:val="20"/>
          <w:lang w:eastAsia="ru-RU"/>
        </w:rPr>
        <w:t xml:space="preserve"> Некоторые формы речевого этикета.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Речевые умения Говорение. Участие в диалоге в ситуациях повседневного общения, а также в связи с прочитанным или прослушанным произведением детского фольклора: диалог этикетного характера - уметь приветствовать и отвечать на приветствие, познакомиться, представиться, попрощаться, поздравить и поблагодарить за поздравление, извиниться; диалог-расспро</w:t>
      </w:r>
      <w:proofErr w:type="gramStart"/>
      <w:r w:rsidRPr="007669E7">
        <w:rPr>
          <w:rFonts w:ascii="Times New Roman" w:eastAsia="Times New Roman" w:hAnsi="Times New Roman" w:cs="Times New Roman"/>
          <w:color w:val="262626"/>
          <w:sz w:val="20"/>
          <w:szCs w:val="20"/>
          <w:lang w:eastAsia="ru-RU"/>
        </w:rPr>
        <w:t>с-</w:t>
      </w:r>
      <w:proofErr w:type="gramEnd"/>
      <w:r w:rsidRPr="007669E7">
        <w:rPr>
          <w:rFonts w:ascii="Times New Roman" w:eastAsia="Times New Roman" w:hAnsi="Times New Roman" w:cs="Times New Roman"/>
          <w:color w:val="262626"/>
          <w:sz w:val="20"/>
          <w:szCs w:val="20"/>
          <w:lang w:eastAsia="ru-RU"/>
        </w:rPr>
        <w:t xml:space="preserve"> уметь задавать вопросы: </w:t>
      </w:r>
      <w:proofErr w:type="spellStart"/>
      <w:r w:rsidRPr="007669E7">
        <w:rPr>
          <w:rFonts w:ascii="Times New Roman" w:eastAsia="Times New Roman" w:hAnsi="Times New Roman" w:cs="Times New Roman"/>
          <w:color w:val="262626"/>
          <w:sz w:val="20"/>
          <w:szCs w:val="20"/>
          <w:lang w:eastAsia="ru-RU"/>
        </w:rPr>
        <w:t>щив</w:t>
      </w:r>
      <w:proofErr w:type="spellEnd"/>
      <w:r w:rsidRPr="007669E7">
        <w:rPr>
          <w:rFonts w:ascii="Times New Roman" w:eastAsia="Times New Roman" w:hAnsi="Times New Roman" w:cs="Times New Roman"/>
          <w:color w:val="262626"/>
          <w:sz w:val="20"/>
          <w:szCs w:val="20"/>
          <w:lang w:eastAsia="ru-RU"/>
        </w:rPr>
        <w:t xml:space="preserve">? </w:t>
      </w:r>
      <w:proofErr w:type="spellStart"/>
      <w:r w:rsidRPr="007669E7">
        <w:rPr>
          <w:rFonts w:ascii="Times New Roman" w:eastAsia="Times New Roman" w:hAnsi="Times New Roman" w:cs="Times New Roman"/>
          <w:color w:val="262626"/>
          <w:sz w:val="20"/>
          <w:szCs w:val="20"/>
          <w:lang w:eastAsia="ru-RU"/>
        </w:rPr>
        <w:t>щий</w:t>
      </w:r>
      <w:proofErr w:type="spellEnd"/>
      <w:r w:rsidRPr="007669E7">
        <w:rPr>
          <w:rFonts w:ascii="Times New Roman" w:eastAsia="Times New Roman" w:hAnsi="Times New Roman" w:cs="Times New Roman"/>
          <w:color w:val="262626"/>
          <w:sz w:val="20"/>
          <w:szCs w:val="20"/>
          <w:lang w:eastAsia="ru-RU"/>
        </w:rPr>
        <w:t xml:space="preserve">? </w:t>
      </w:r>
      <w:proofErr w:type="spellStart"/>
      <w:r w:rsidRPr="007669E7">
        <w:rPr>
          <w:rFonts w:ascii="Times New Roman" w:eastAsia="Times New Roman" w:hAnsi="Times New Roman" w:cs="Times New Roman"/>
          <w:color w:val="262626"/>
          <w:sz w:val="20"/>
          <w:szCs w:val="20"/>
          <w:lang w:eastAsia="ru-RU"/>
        </w:rPr>
        <w:t>щиб</w:t>
      </w:r>
      <w:proofErr w:type="spellEnd"/>
      <w:r w:rsidRPr="007669E7">
        <w:rPr>
          <w:rFonts w:ascii="Times New Roman" w:eastAsia="Times New Roman" w:hAnsi="Times New Roman" w:cs="Times New Roman"/>
          <w:color w:val="262626"/>
          <w:sz w:val="20"/>
          <w:szCs w:val="20"/>
          <w:lang w:eastAsia="ru-RU"/>
        </w:rPr>
        <w:t xml:space="preserve">? </w:t>
      </w:r>
      <w:proofErr w:type="spellStart"/>
      <w:r w:rsidRPr="007669E7">
        <w:rPr>
          <w:rFonts w:ascii="Times New Roman" w:eastAsia="Times New Roman" w:hAnsi="Times New Roman" w:cs="Times New Roman"/>
          <w:color w:val="262626"/>
          <w:sz w:val="20"/>
          <w:szCs w:val="20"/>
          <w:lang w:eastAsia="ru-RU"/>
        </w:rPr>
        <w:t>щал</w:t>
      </w:r>
      <w:proofErr w:type="spellEnd"/>
      <w:r w:rsidRPr="007669E7">
        <w:rPr>
          <w:rFonts w:ascii="Times New Roman" w:eastAsia="Times New Roman" w:hAnsi="Times New Roman" w:cs="Times New Roman"/>
          <w:color w:val="262626"/>
          <w:sz w:val="20"/>
          <w:szCs w:val="20"/>
          <w:lang w:eastAsia="ru-RU"/>
        </w:rPr>
        <w:t xml:space="preserve">? </w:t>
      </w:r>
      <w:proofErr w:type="spellStart"/>
      <w:r w:rsidRPr="007669E7">
        <w:rPr>
          <w:rFonts w:ascii="Times New Roman" w:eastAsia="Times New Roman" w:hAnsi="Times New Roman" w:cs="Times New Roman"/>
          <w:color w:val="262626"/>
          <w:sz w:val="20"/>
          <w:szCs w:val="20"/>
          <w:lang w:eastAsia="ru-RU"/>
        </w:rPr>
        <w:t>кида</w:t>
      </w:r>
      <w:proofErr w:type="spellEnd"/>
      <w:r w:rsidRPr="007669E7">
        <w:rPr>
          <w:rFonts w:ascii="Times New Roman" w:eastAsia="Times New Roman" w:hAnsi="Times New Roman" w:cs="Times New Roman"/>
          <w:color w:val="262626"/>
          <w:sz w:val="20"/>
          <w:szCs w:val="20"/>
          <w:lang w:eastAsia="ru-RU"/>
        </w:rPr>
        <w:t xml:space="preserve">? </w:t>
      </w:r>
      <w:proofErr w:type="spellStart"/>
      <w:r w:rsidRPr="007669E7">
        <w:rPr>
          <w:rFonts w:ascii="Times New Roman" w:eastAsia="Times New Roman" w:hAnsi="Times New Roman" w:cs="Times New Roman"/>
          <w:color w:val="262626"/>
          <w:sz w:val="20"/>
          <w:szCs w:val="20"/>
          <w:lang w:eastAsia="ru-RU"/>
        </w:rPr>
        <w:t>киб</w:t>
      </w:r>
      <w:proofErr w:type="spellEnd"/>
      <w:r w:rsidRPr="007669E7">
        <w:rPr>
          <w:rFonts w:ascii="Times New Roman" w:eastAsia="Times New Roman" w:hAnsi="Times New Roman" w:cs="Times New Roman"/>
          <w:color w:val="262626"/>
          <w:sz w:val="20"/>
          <w:szCs w:val="20"/>
          <w:lang w:eastAsia="ru-RU"/>
        </w:rPr>
        <w:t xml:space="preserve">? </w:t>
      </w:r>
      <w:proofErr w:type="spellStart"/>
      <w:r w:rsidRPr="007669E7">
        <w:rPr>
          <w:rFonts w:ascii="Times New Roman" w:eastAsia="Times New Roman" w:hAnsi="Times New Roman" w:cs="Times New Roman"/>
          <w:color w:val="262626"/>
          <w:sz w:val="20"/>
          <w:szCs w:val="20"/>
          <w:lang w:eastAsia="ru-RU"/>
        </w:rPr>
        <w:t>кибе</w:t>
      </w:r>
      <w:proofErr w:type="spellEnd"/>
      <w:r w:rsidRPr="007669E7">
        <w:rPr>
          <w:rFonts w:ascii="Times New Roman" w:eastAsia="Times New Roman" w:hAnsi="Times New Roman" w:cs="Times New Roman"/>
          <w:color w:val="262626"/>
          <w:sz w:val="20"/>
          <w:szCs w:val="20"/>
          <w:lang w:eastAsia="ru-RU"/>
        </w:rPr>
        <w:t xml:space="preserve">? (авар. яз.); </w:t>
      </w:r>
      <w:proofErr w:type="spellStart"/>
      <w:r w:rsidRPr="007669E7">
        <w:rPr>
          <w:rFonts w:ascii="Times New Roman" w:eastAsia="Times New Roman" w:hAnsi="Times New Roman" w:cs="Times New Roman"/>
          <w:color w:val="262626"/>
          <w:sz w:val="20"/>
          <w:szCs w:val="20"/>
          <w:lang w:eastAsia="ru-RU"/>
        </w:rPr>
        <w:t>диалогпобуждение</w:t>
      </w:r>
      <w:proofErr w:type="spellEnd"/>
      <w:r w:rsidRPr="007669E7">
        <w:rPr>
          <w:rFonts w:ascii="Times New Roman" w:eastAsia="Times New Roman" w:hAnsi="Times New Roman" w:cs="Times New Roman"/>
          <w:color w:val="262626"/>
          <w:sz w:val="20"/>
          <w:szCs w:val="20"/>
          <w:lang w:eastAsia="ru-RU"/>
        </w:rPr>
        <w:t xml:space="preserve"> к действию – уметь обратиться с просьбой и выразить готовность или отказ ее выполнить, используя побудительные предложения.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Соблюдение элементарных норм речевого этикета.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Составление небольших монологических высказываний: рассказ о себе, своем друге, своей семье; описание предмета, картинки; описание персонажей прочитанной сказки с опорой на картинку.</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Слушание (</w:t>
      </w:r>
      <w:proofErr w:type="spellStart"/>
      <w:r w:rsidRPr="007669E7">
        <w:rPr>
          <w:rFonts w:ascii="Times New Roman" w:eastAsia="Times New Roman" w:hAnsi="Times New Roman" w:cs="Times New Roman"/>
          <w:color w:val="262626"/>
          <w:sz w:val="20"/>
          <w:szCs w:val="20"/>
          <w:lang w:eastAsia="ru-RU"/>
        </w:rPr>
        <w:t>аудирование</w:t>
      </w:r>
      <w:proofErr w:type="spellEnd"/>
      <w:r w:rsidRPr="007669E7">
        <w:rPr>
          <w:rFonts w:ascii="Times New Roman" w:eastAsia="Times New Roman" w:hAnsi="Times New Roman" w:cs="Times New Roman"/>
          <w:color w:val="262626"/>
          <w:sz w:val="20"/>
          <w:szCs w:val="20"/>
          <w:lang w:eastAsia="ru-RU"/>
        </w:rPr>
        <w:t>). Восприятие и понимание речи учителя и собеседников в процессе диалогического общения на уроке; небольших простых сообщений; основного содержания несложных сказок, рассказов (с опорой на иллюстрацию).</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Чтение. Чтение вслух небольших текстов, построенных на изученном языковом материале; соблюдение правильного ударения в словах, фразах, интонации в целом. Чтение про себя и понимание текстов, содержащих только изученный материал, а также несложных текстов, содержащих отдельные новые слова; нахождение в тексте необходимой информации (имени главного героя; места, где происходит действие). Объем текстов – примерно 120 слов.</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Письмо и письменная речь. Списывание текста; вписывание в текст и выписывание из него слов, словосочетаний. Написание с опорой на образец поздравления, короткого личного письма.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Графика, каллиграфия, орфография.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xml:space="preserve">Буквы родного алфавита. </w:t>
      </w:r>
      <w:proofErr w:type="spellStart"/>
      <w:proofErr w:type="gramStart"/>
      <w:r w:rsidRPr="007669E7">
        <w:rPr>
          <w:rFonts w:ascii="Times New Roman" w:eastAsia="Times New Roman" w:hAnsi="Times New Roman" w:cs="Times New Roman"/>
          <w:color w:val="262626"/>
          <w:sz w:val="20"/>
          <w:szCs w:val="20"/>
          <w:lang w:eastAsia="ru-RU"/>
        </w:rPr>
        <w:t>Звуко-буквенные</w:t>
      </w:r>
      <w:proofErr w:type="spellEnd"/>
      <w:proofErr w:type="gramEnd"/>
      <w:r w:rsidRPr="007669E7">
        <w:rPr>
          <w:rFonts w:ascii="Times New Roman" w:eastAsia="Times New Roman" w:hAnsi="Times New Roman" w:cs="Times New Roman"/>
          <w:color w:val="262626"/>
          <w:sz w:val="20"/>
          <w:szCs w:val="20"/>
          <w:lang w:eastAsia="ru-RU"/>
        </w:rPr>
        <w:t xml:space="preserve"> соответствия. Основные правила каллиграфии. Основные правила орфографии.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Фонетическая сторона речи.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xml:space="preserve">Различение на слух звуков родного языка. Соблюдение норм произношения звуков родного языка: произношение специфических звуков, </w:t>
      </w:r>
      <w:proofErr w:type="spellStart"/>
      <w:r w:rsidRPr="007669E7">
        <w:rPr>
          <w:rFonts w:ascii="Times New Roman" w:eastAsia="Times New Roman" w:hAnsi="Times New Roman" w:cs="Times New Roman"/>
          <w:color w:val="262626"/>
          <w:sz w:val="20"/>
          <w:szCs w:val="20"/>
          <w:lang w:eastAsia="ru-RU"/>
        </w:rPr>
        <w:t>геминатов</w:t>
      </w:r>
      <w:proofErr w:type="spellEnd"/>
      <w:r w:rsidRPr="007669E7">
        <w:rPr>
          <w:rFonts w:ascii="Times New Roman" w:eastAsia="Times New Roman" w:hAnsi="Times New Roman" w:cs="Times New Roman"/>
          <w:color w:val="262626"/>
          <w:sz w:val="20"/>
          <w:szCs w:val="20"/>
          <w:lang w:eastAsia="ru-RU"/>
        </w:rPr>
        <w:t xml:space="preserve"> и лабиализованных звуков, отсутствие оглушения звонких согласных в конце слов, отсутствие смягчения согласных перед гласными.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xml:space="preserve">Дифтонги. Словесное ударение. Логическое и фразовое ударение. </w:t>
      </w:r>
      <w:proofErr w:type="spellStart"/>
      <w:r w:rsidRPr="007669E7">
        <w:rPr>
          <w:rFonts w:ascii="Times New Roman" w:eastAsia="Times New Roman" w:hAnsi="Times New Roman" w:cs="Times New Roman"/>
          <w:color w:val="262626"/>
          <w:sz w:val="20"/>
          <w:szCs w:val="20"/>
          <w:lang w:eastAsia="ru-RU"/>
        </w:rPr>
        <w:t>Ритмикоинтонационное</w:t>
      </w:r>
      <w:proofErr w:type="spellEnd"/>
      <w:r w:rsidRPr="007669E7">
        <w:rPr>
          <w:rFonts w:ascii="Times New Roman" w:eastAsia="Times New Roman" w:hAnsi="Times New Roman" w:cs="Times New Roman"/>
          <w:color w:val="262626"/>
          <w:sz w:val="20"/>
          <w:szCs w:val="20"/>
          <w:lang w:eastAsia="ru-RU"/>
        </w:rPr>
        <w:t xml:space="preserve"> оформление основных коммуникативных типов предложений: повествовательного (утвердительного и отрицательного), вопросительного (общий и специальный вопрос), побудительного, восклицательного, а также предложений с однородными членами (интонация перечисления).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Лексическая сторона речи.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Лексические единицы, предназначенные для рецептивного и продуктивного овладения и обслуживающие ситуации общения в пределах тематики начальной школы в объеме 900-950 лексем для двустороннего (рецептивного и продуктивного) усвоения, простейшие устойчивые словосочетания, оценочная лексика, лексика классного обихода, речевые функции;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Начальное представление о способах словообразования (суффиксация, словосложение, конверсия).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Грамматическая сторона речи.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Имя существительное. Имена существительные нарицательные и собственные. Разумные и неразумные имена существительные. Класс имен существительных. Существительные в единственном и множественном числе. Образование множественного числа существительных. Употребление форм основных и местных падежей существительных.</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Имя прилагательное. Изменение прилагательных по классам и родам.</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Склонение субстантивированных прилагательных.</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Имя числительное. Количественные числительные. Порядковые числительные. Правописание числительных.</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Местоимение. Личные местоимения в основных и местных падежах.</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Притяжательные, вопросительные, указательные местоимения.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lastRenderedPageBreak/>
        <w:t xml:space="preserve">Глагол. </w:t>
      </w:r>
      <w:proofErr w:type="spellStart"/>
      <w:r w:rsidRPr="007669E7">
        <w:rPr>
          <w:rFonts w:ascii="Times New Roman" w:eastAsia="Times New Roman" w:hAnsi="Times New Roman" w:cs="Times New Roman"/>
          <w:color w:val="262626"/>
          <w:sz w:val="20"/>
          <w:szCs w:val="20"/>
          <w:lang w:eastAsia="ru-RU"/>
        </w:rPr>
        <w:t>Масдар</w:t>
      </w:r>
      <w:proofErr w:type="spellEnd"/>
      <w:r w:rsidRPr="007669E7">
        <w:rPr>
          <w:rFonts w:ascii="Times New Roman" w:eastAsia="Times New Roman" w:hAnsi="Times New Roman" w:cs="Times New Roman"/>
          <w:color w:val="262626"/>
          <w:sz w:val="20"/>
          <w:szCs w:val="20"/>
          <w:lang w:eastAsia="ru-RU"/>
        </w:rPr>
        <w:t>. Целевая форма глагола. Глаголы с показателями грамматических классов. Временные формы простых и составных глаголов.</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Формы вопросительного, условного и побудительного наклонений глагола.</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Наречие. Наречия времени, места и образа действия.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Послелог. Послелоги, выражающие пространственные и временные отношения.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Простое предложение. Односоставные, двухсоставные и трехсоставные предложения. Выражение субъекта в предложении. Предложения с простым глагольным сказуемым, составным именным сказуемым, составным глагольным сказуемым. Основные коммуникативные типы предложений:</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повествовательное, вопросительное, побудительное, восклицательное.</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Утвердительные и отрицательные предложения. Порядок слов в предложении. Простые распространённые предложения, предложения с однородными членами.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xml:space="preserve">Сложное предложение. Сложносочинённые предложения с союзами </w:t>
      </w:r>
      <w:proofErr w:type="gramStart"/>
      <w:r w:rsidRPr="007669E7">
        <w:rPr>
          <w:rFonts w:ascii="Times New Roman" w:eastAsia="Times New Roman" w:hAnsi="Times New Roman" w:cs="Times New Roman"/>
          <w:color w:val="262626"/>
          <w:sz w:val="20"/>
          <w:szCs w:val="20"/>
          <w:lang w:eastAsia="ru-RU"/>
        </w:rPr>
        <w:t>-</w:t>
      </w:r>
      <w:proofErr w:type="spellStart"/>
      <w:r w:rsidRPr="007669E7">
        <w:rPr>
          <w:rFonts w:ascii="Times New Roman" w:eastAsia="Times New Roman" w:hAnsi="Times New Roman" w:cs="Times New Roman"/>
          <w:color w:val="262626"/>
          <w:sz w:val="20"/>
          <w:szCs w:val="20"/>
          <w:lang w:eastAsia="ru-RU"/>
        </w:rPr>
        <w:t>г</w:t>
      </w:r>
      <w:proofErr w:type="gramEnd"/>
      <w:r w:rsidRPr="007669E7">
        <w:rPr>
          <w:rFonts w:ascii="Times New Roman" w:eastAsia="Times New Roman" w:hAnsi="Times New Roman" w:cs="Times New Roman"/>
          <w:color w:val="262626"/>
          <w:sz w:val="20"/>
          <w:szCs w:val="20"/>
          <w:lang w:eastAsia="ru-RU"/>
        </w:rPr>
        <w:t>и</w:t>
      </w:r>
      <w:proofErr w:type="spellEnd"/>
      <w:r w:rsidRPr="007669E7">
        <w:rPr>
          <w:rFonts w:ascii="Times New Roman" w:eastAsia="Times New Roman" w:hAnsi="Times New Roman" w:cs="Times New Roman"/>
          <w:color w:val="262626"/>
          <w:sz w:val="20"/>
          <w:szCs w:val="20"/>
          <w:lang w:eastAsia="ru-RU"/>
        </w:rPr>
        <w:t xml:space="preserve">, </w:t>
      </w:r>
      <w:proofErr w:type="spellStart"/>
      <w:r w:rsidRPr="007669E7">
        <w:rPr>
          <w:rFonts w:ascii="Times New Roman" w:eastAsia="Times New Roman" w:hAnsi="Times New Roman" w:cs="Times New Roman"/>
          <w:color w:val="262626"/>
          <w:sz w:val="20"/>
          <w:szCs w:val="20"/>
          <w:lang w:eastAsia="ru-RU"/>
        </w:rPr>
        <w:t>ва</w:t>
      </w:r>
      <w:proofErr w:type="spellEnd"/>
      <w:r w:rsidRPr="007669E7">
        <w:rPr>
          <w:rFonts w:ascii="Times New Roman" w:eastAsia="Times New Roman" w:hAnsi="Times New Roman" w:cs="Times New Roman"/>
          <w:color w:val="262626"/>
          <w:sz w:val="20"/>
          <w:szCs w:val="20"/>
          <w:lang w:eastAsia="ru-RU"/>
        </w:rPr>
        <w:t xml:space="preserve"> </w:t>
      </w:r>
      <w:proofErr w:type="spellStart"/>
      <w:r w:rsidRPr="007669E7">
        <w:rPr>
          <w:rFonts w:ascii="Times New Roman" w:eastAsia="Times New Roman" w:hAnsi="Times New Roman" w:cs="Times New Roman"/>
          <w:color w:val="262626"/>
          <w:sz w:val="20"/>
          <w:szCs w:val="20"/>
          <w:lang w:eastAsia="ru-RU"/>
        </w:rPr>
        <w:t>амма</w:t>
      </w:r>
      <w:proofErr w:type="spellEnd"/>
      <w:r w:rsidRPr="007669E7">
        <w:rPr>
          <w:rFonts w:ascii="Times New Roman" w:eastAsia="Times New Roman" w:hAnsi="Times New Roman" w:cs="Times New Roman"/>
          <w:color w:val="262626"/>
          <w:sz w:val="20"/>
          <w:szCs w:val="20"/>
          <w:lang w:eastAsia="ru-RU"/>
        </w:rPr>
        <w:t xml:space="preserve">, я, (яги, </w:t>
      </w:r>
      <w:proofErr w:type="spellStart"/>
      <w:r w:rsidRPr="007669E7">
        <w:rPr>
          <w:rFonts w:ascii="Times New Roman" w:eastAsia="Times New Roman" w:hAnsi="Times New Roman" w:cs="Times New Roman"/>
          <w:color w:val="262626"/>
          <w:sz w:val="20"/>
          <w:szCs w:val="20"/>
          <w:lang w:eastAsia="ru-RU"/>
        </w:rPr>
        <w:t>ялъуни</w:t>
      </w:r>
      <w:proofErr w:type="spellEnd"/>
      <w:r w:rsidRPr="007669E7">
        <w:rPr>
          <w:rFonts w:ascii="Times New Roman" w:eastAsia="Times New Roman" w:hAnsi="Times New Roman" w:cs="Times New Roman"/>
          <w:color w:val="262626"/>
          <w:sz w:val="20"/>
          <w:szCs w:val="20"/>
          <w:lang w:eastAsia="ru-RU"/>
        </w:rPr>
        <w:t>) (авар.). Сложноподчинённые предложения с придаточными предложениями.</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Фрагмент примерного тематического планирования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1.Гамзатов А.Г. Аварская речь. 1 класс.</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2. Гамзатов А.Г. Аварская речь. Учебник. 2 класс.</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3. Гамзатов А. Г. Аварская речь. Учебник. 3 класс.</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4. Гамзатов А. Г. Аварская речь. Учебник. 3 класс.</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Методические пособия для учащихся:</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 xml:space="preserve">1. </w:t>
      </w:r>
      <w:proofErr w:type="spellStart"/>
      <w:r w:rsidRPr="007669E7">
        <w:rPr>
          <w:rFonts w:ascii="Times New Roman" w:eastAsia="Times New Roman" w:hAnsi="Times New Roman" w:cs="Times New Roman"/>
          <w:color w:val="262626"/>
          <w:sz w:val="20"/>
          <w:szCs w:val="20"/>
          <w:lang w:eastAsia="ru-RU"/>
        </w:rPr>
        <w:t>Вакилов</w:t>
      </w:r>
      <w:proofErr w:type="spellEnd"/>
      <w:r w:rsidRPr="007669E7">
        <w:rPr>
          <w:rFonts w:ascii="Times New Roman" w:eastAsia="Times New Roman" w:hAnsi="Times New Roman" w:cs="Times New Roman"/>
          <w:color w:val="262626"/>
          <w:sz w:val="20"/>
          <w:szCs w:val="20"/>
          <w:lang w:eastAsia="ru-RU"/>
        </w:rPr>
        <w:t xml:space="preserve"> Х.С., </w:t>
      </w:r>
      <w:proofErr w:type="spellStart"/>
      <w:r w:rsidRPr="007669E7">
        <w:rPr>
          <w:rFonts w:ascii="Times New Roman" w:eastAsia="Times New Roman" w:hAnsi="Times New Roman" w:cs="Times New Roman"/>
          <w:color w:val="262626"/>
          <w:sz w:val="20"/>
          <w:szCs w:val="20"/>
          <w:lang w:eastAsia="ru-RU"/>
        </w:rPr>
        <w:t>Алиджанов</w:t>
      </w:r>
      <w:proofErr w:type="spellEnd"/>
      <w:r w:rsidRPr="007669E7">
        <w:rPr>
          <w:rFonts w:ascii="Times New Roman" w:eastAsia="Times New Roman" w:hAnsi="Times New Roman" w:cs="Times New Roman"/>
          <w:color w:val="262626"/>
          <w:sz w:val="20"/>
          <w:szCs w:val="20"/>
          <w:lang w:eastAsia="ru-RU"/>
        </w:rPr>
        <w:t xml:space="preserve"> Т.М. </w:t>
      </w:r>
      <w:proofErr w:type="spellStart"/>
      <w:r w:rsidRPr="007669E7">
        <w:rPr>
          <w:rFonts w:ascii="Times New Roman" w:eastAsia="Times New Roman" w:hAnsi="Times New Roman" w:cs="Times New Roman"/>
          <w:color w:val="262626"/>
          <w:sz w:val="20"/>
          <w:szCs w:val="20"/>
          <w:lang w:eastAsia="ru-RU"/>
        </w:rPr>
        <w:t>Русско</w:t>
      </w:r>
      <w:proofErr w:type="spellEnd"/>
      <w:r w:rsidRPr="007669E7">
        <w:rPr>
          <w:rFonts w:ascii="Times New Roman" w:eastAsia="Times New Roman" w:hAnsi="Times New Roman" w:cs="Times New Roman"/>
          <w:color w:val="262626"/>
          <w:sz w:val="20"/>
          <w:szCs w:val="20"/>
          <w:lang w:eastAsia="ru-RU"/>
        </w:rPr>
        <w:t>–</w:t>
      </w:r>
      <w:proofErr w:type="spellStart"/>
      <w:r w:rsidRPr="007669E7">
        <w:rPr>
          <w:rFonts w:ascii="Times New Roman" w:eastAsia="Times New Roman" w:hAnsi="Times New Roman" w:cs="Times New Roman"/>
          <w:color w:val="262626"/>
          <w:sz w:val="20"/>
          <w:szCs w:val="20"/>
          <w:lang w:eastAsia="ru-RU"/>
        </w:rPr>
        <w:t>аварско</w:t>
      </w:r>
      <w:proofErr w:type="spellEnd"/>
      <w:r w:rsidRPr="007669E7">
        <w:rPr>
          <w:rFonts w:ascii="Times New Roman" w:eastAsia="Times New Roman" w:hAnsi="Times New Roman" w:cs="Times New Roman"/>
          <w:color w:val="262626"/>
          <w:sz w:val="20"/>
          <w:szCs w:val="20"/>
          <w:lang w:eastAsia="ru-RU"/>
        </w:rPr>
        <w:t xml:space="preserve">– </w:t>
      </w:r>
      <w:proofErr w:type="gramStart"/>
      <w:r w:rsidRPr="007669E7">
        <w:rPr>
          <w:rFonts w:ascii="Times New Roman" w:eastAsia="Times New Roman" w:hAnsi="Times New Roman" w:cs="Times New Roman"/>
          <w:color w:val="262626"/>
          <w:sz w:val="20"/>
          <w:szCs w:val="20"/>
          <w:lang w:eastAsia="ru-RU"/>
        </w:rPr>
        <w:t>ан</w:t>
      </w:r>
      <w:proofErr w:type="gramEnd"/>
      <w:r w:rsidRPr="007669E7">
        <w:rPr>
          <w:rFonts w:ascii="Times New Roman" w:eastAsia="Times New Roman" w:hAnsi="Times New Roman" w:cs="Times New Roman"/>
          <w:color w:val="262626"/>
          <w:sz w:val="20"/>
          <w:szCs w:val="20"/>
          <w:lang w:eastAsia="ru-RU"/>
        </w:rPr>
        <w:t>глийский тематический словарь в картинках.</w:t>
      </w:r>
    </w:p>
    <w:p w:rsidR="007669E7" w:rsidRPr="007669E7" w:rsidRDefault="007669E7" w:rsidP="007669E7">
      <w:pPr>
        <w:shd w:val="clear" w:color="auto" w:fill="FFFFFF"/>
        <w:spacing w:after="0" w:line="331" w:lineRule="atLeast"/>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u w:val="single"/>
          <w:lang w:eastAsia="ru-RU"/>
        </w:rPr>
        <w:t>Описание места учебного предмета в учебном плане</w:t>
      </w: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r w:rsidRPr="007669E7">
        <w:rPr>
          <w:rFonts w:ascii="Times New Roman" w:eastAsia="Times New Roman" w:hAnsi="Times New Roman" w:cs="Times New Roman"/>
          <w:color w:val="262626"/>
          <w:sz w:val="20"/>
          <w:szCs w:val="20"/>
          <w:lang w:eastAsia="ru-RU"/>
        </w:rPr>
        <w:t>По учебному плану школы на изучение предмета «Родной язык и чтение» в начальной школе выделяется</w:t>
      </w:r>
      <w:r w:rsidRPr="007669E7">
        <w:rPr>
          <w:rFonts w:ascii="Times New Roman" w:eastAsia="Times New Roman" w:hAnsi="Times New Roman" w:cs="Times New Roman"/>
          <w:b/>
          <w:bCs/>
          <w:color w:val="262626"/>
          <w:sz w:val="20"/>
          <w:szCs w:val="20"/>
          <w:lang w:eastAsia="ru-RU"/>
        </w:rPr>
        <w:t>675 часов.</w:t>
      </w: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r w:rsidRPr="007669E7">
        <w:rPr>
          <w:rFonts w:ascii="Times New Roman" w:eastAsia="Times New Roman" w:hAnsi="Times New Roman" w:cs="Times New Roman"/>
          <w:b/>
          <w:bCs/>
          <w:color w:val="262626"/>
          <w:sz w:val="20"/>
          <w:szCs w:val="20"/>
          <w:lang w:eastAsia="ru-RU"/>
        </w:rPr>
        <w:t>В 1 классе</w:t>
      </w:r>
      <w:r w:rsidRPr="007669E7">
        <w:rPr>
          <w:rFonts w:ascii="Times New Roman" w:eastAsia="Times New Roman" w:hAnsi="Times New Roman" w:cs="Times New Roman"/>
          <w:color w:val="262626"/>
          <w:sz w:val="20"/>
          <w:szCs w:val="20"/>
          <w:lang w:eastAsia="ru-RU"/>
        </w:rPr>
        <w:t>- </w:t>
      </w:r>
      <w:r w:rsidRPr="007669E7">
        <w:rPr>
          <w:rFonts w:ascii="Times New Roman" w:eastAsia="Times New Roman" w:hAnsi="Times New Roman" w:cs="Times New Roman"/>
          <w:b/>
          <w:bCs/>
          <w:color w:val="262626"/>
          <w:sz w:val="20"/>
          <w:szCs w:val="20"/>
          <w:lang w:eastAsia="ru-RU"/>
        </w:rPr>
        <w:t>165 ч</w:t>
      </w:r>
      <w:r w:rsidRPr="007669E7">
        <w:rPr>
          <w:rFonts w:ascii="Times New Roman" w:eastAsia="Times New Roman" w:hAnsi="Times New Roman" w:cs="Times New Roman"/>
          <w:color w:val="262626"/>
          <w:sz w:val="20"/>
          <w:szCs w:val="20"/>
          <w:lang w:eastAsia="ru-RU"/>
        </w:rPr>
        <w:t> (5 ч в неделю, 33 учебные недели): из них </w:t>
      </w:r>
      <w:r w:rsidRPr="007669E7">
        <w:rPr>
          <w:rFonts w:ascii="Times New Roman" w:eastAsia="Times New Roman" w:hAnsi="Times New Roman" w:cs="Times New Roman"/>
          <w:b/>
          <w:bCs/>
          <w:color w:val="262626"/>
          <w:sz w:val="20"/>
          <w:szCs w:val="20"/>
          <w:lang w:eastAsia="ru-RU"/>
        </w:rPr>
        <w:t>66 ч</w:t>
      </w:r>
      <w:r w:rsidRPr="007669E7">
        <w:rPr>
          <w:rFonts w:ascii="Times New Roman" w:eastAsia="Times New Roman" w:hAnsi="Times New Roman" w:cs="Times New Roman"/>
          <w:color w:val="262626"/>
          <w:sz w:val="20"/>
          <w:szCs w:val="20"/>
          <w:lang w:eastAsia="ru-RU"/>
        </w:rPr>
        <w:t> (письмо) и </w:t>
      </w:r>
      <w:r w:rsidRPr="007669E7">
        <w:rPr>
          <w:rFonts w:ascii="Times New Roman" w:eastAsia="Times New Roman" w:hAnsi="Times New Roman" w:cs="Times New Roman"/>
          <w:b/>
          <w:bCs/>
          <w:color w:val="262626"/>
          <w:sz w:val="20"/>
          <w:szCs w:val="20"/>
          <w:lang w:eastAsia="ru-RU"/>
        </w:rPr>
        <w:t>99 ч </w:t>
      </w:r>
      <w:r w:rsidRPr="007669E7">
        <w:rPr>
          <w:rFonts w:ascii="Times New Roman" w:eastAsia="Times New Roman" w:hAnsi="Times New Roman" w:cs="Times New Roman"/>
          <w:color w:val="262626"/>
          <w:sz w:val="20"/>
          <w:szCs w:val="20"/>
          <w:lang w:eastAsia="ru-RU"/>
        </w:rPr>
        <w:t>(чтению).</w:t>
      </w: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r w:rsidRPr="007669E7">
        <w:rPr>
          <w:rFonts w:ascii="Times New Roman" w:eastAsia="Times New Roman" w:hAnsi="Times New Roman" w:cs="Times New Roman"/>
          <w:b/>
          <w:bCs/>
          <w:color w:val="262626"/>
          <w:sz w:val="20"/>
          <w:szCs w:val="20"/>
          <w:lang w:eastAsia="ru-RU"/>
        </w:rPr>
        <w:t>Во 2</w:t>
      </w:r>
      <w:r w:rsidRPr="007669E7">
        <w:rPr>
          <w:rFonts w:ascii="Times New Roman" w:eastAsia="Times New Roman" w:hAnsi="Times New Roman" w:cs="Times New Roman"/>
          <w:color w:val="262626"/>
          <w:sz w:val="20"/>
          <w:szCs w:val="20"/>
          <w:lang w:eastAsia="ru-RU"/>
        </w:rPr>
        <w:t>-</w:t>
      </w:r>
      <w:r w:rsidRPr="007669E7">
        <w:rPr>
          <w:rFonts w:ascii="Times New Roman" w:eastAsia="Times New Roman" w:hAnsi="Times New Roman" w:cs="Times New Roman"/>
          <w:b/>
          <w:bCs/>
          <w:color w:val="262626"/>
          <w:sz w:val="20"/>
          <w:szCs w:val="20"/>
          <w:lang w:eastAsia="ru-RU"/>
        </w:rPr>
        <w:t>4 классах - 179 ч</w:t>
      </w:r>
      <w:r w:rsidRPr="007669E7">
        <w:rPr>
          <w:rFonts w:ascii="Times New Roman" w:eastAsia="Times New Roman" w:hAnsi="Times New Roman" w:cs="Times New Roman"/>
          <w:color w:val="262626"/>
          <w:sz w:val="20"/>
          <w:szCs w:val="20"/>
          <w:lang w:eastAsia="ru-RU"/>
        </w:rPr>
        <w:t> (5 ч в неделю, 34 учебные недели в каждом классе): из них </w:t>
      </w:r>
      <w:r w:rsidRPr="007669E7">
        <w:rPr>
          <w:rFonts w:ascii="Times New Roman" w:eastAsia="Times New Roman" w:hAnsi="Times New Roman" w:cs="Times New Roman"/>
          <w:b/>
          <w:bCs/>
          <w:color w:val="262626"/>
          <w:sz w:val="20"/>
          <w:szCs w:val="20"/>
          <w:lang w:eastAsia="ru-RU"/>
        </w:rPr>
        <w:t>68 ч</w:t>
      </w:r>
      <w:r w:rsidRPr="007669E7">
        <w:rPr>
          <w:rFonts w:ascii="Times New Roman" w:eastAsia="Times New Roman" w:hAnsi="Times New Roman" w:cs="Times New Roman"/>
          <w:color w:val="262626"/>
          <w:sz w:val="20"/>
          <w:szCs w:val="20"/>
          <w:lang w:eastAsia="ru-RU"/>
        </w:rPr>
        <w:t> (письмо) и </w:t>
      </w:r>
      <w:r w:rsidRPr="007669E7">
        <w:rPr>
          <w:rFonts w:ascii="Times New Roman" w:eastAsia="Times New Roman" w:hAnsi="Times New Roman" w:cs="Times New Roman"/>
          <w:b/>
          <w:bCs/>
          <w:color w:val="262626"/>
          <w:sz w:val="20"/>
          <w:szCs w:val="20"/>
          <w:lang w:eastAsia="ru-RU"/>
        </w:rPr>
        <w:t>102 ч </w:t>
      </w:r>
      <w:r w:rsidRPr="007669E7">
        <w:rPr>
          <w:rFonts w:ascii="Times New Roman" w:eastAsia="Times New Roman" w:hAnsi="Times New Roman" w:cs="Times New Roman"/>
          <w:color w:val="262626"/>
          <w:sz w:val="20"/>
          <w:szCs w:val="20"/>
          <w:lang w:eastAsia="ru-RU"/>
        </w:rPr>
        <w:t>(чтению).</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Times New Roman" w:eastAsia="Times New Roman" w:hAnsi="Times New Roman" w:cs="Times New Roman"/>
          <w:b/>
          <w:bCs/>
          <w:color w:val="262626"/>
          <w:sz w:val="20"/>
          <w:szCs w:val="20"/>
          <w:lang w:eastAsia="ru-RU"/>
        </w:rPr>
        <w:t>ТЕМАТИЧЕСКОЕ РАСПРЕДЕЛЕНИЕ КОЛИЧЕСТВА ЧАСОВ (РОД, ЯЗЫК).</w:t>
      </w: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Количество часов</w:t>
      </w: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Примерная программа</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Рабочая программа</w:t>
      </w: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Рабочая  программа</w:t>
      </w: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по классам</w:t>
      </w: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b/>
          <w:bCs/>
          <w:i/>
          <w:iCs/>
          <w:color w:val="262626"/>
          <w:sz w:val="20"/>
          <w:szCs w:val="20"/>
          <w:lang w:eastAsia="ru-RU"/>
        </w:rPr>
        <w:t xml:space="preserve">1 </w:t>
      </w:r>
      <w:proofErr w:type="spellStart"/>
      <w:r w:rsidRPr="007669E7">
        <w:rPr>
          <w:rFonts w:ascii="Georgia" w:eastAsia="Times New Roman" w:hAnsi="Georgia" w:cs="Open Sans"/>
          <w:b/>
          <w:bCs/>
          <w:i/>
          <w:iCs/>
          <w:color w:val="262626"/>
          <w:sz w:val="20"/>
          <w:szCs w:val="20"/>
          <w:lang w:eastAsia="ru-RU"/>
        </w:rPr>
        <w:t>кл</w:t>
      </w:r>
      <w:proofErr w:type="spellEnd"/>
      <w:r w:rsidRPr="007669E7">
        <w:rPr>
          <w:rFonts w:ascii="Georgia" w:eastAsia="Times New Roman" w:hAnsi="Georgia" w:cs="Open Sans"/>
          <w:b/>
          <w:bCs/>
          <w:i/>
          <w:iCs/>
          <w:color w:val="262626"/>
          <w:sz w:val="20"/>
          <w:szCs w:val="20"/>
          <w:lang w:eastAsia="ru-RU"/>
        </w:rPr>
        <w:t>.</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b/>
          <w:bCs/>
          <w:i/>
          <w:iCs/>
          <w:color w:val="262626"/>
          <w:sz w:val="20"/>
          <w:szCs w:val="20"/>
          <w:lang w:eastAsia="ru-RU"/>
        </w:rPr>
        <w:t xml:space="preserve">2 </w:t>
      </w:r>
      <w:proofErr w:type="spellStart"/>
      <w:r w:rsidRPr="007669E7">
        <w:rPr>
          <w:rFonts w:ascii="Georgia" w:eastAsia="Times New Roman" w:hAnsi="Georgia" w:cs="Open Sans"/>
          <w:b/>
          <w:bCs/>
          <w:i/>
          <w:iCs/>
          <w:color w:val="262626"/>
          <w:sz w:val="20"/>
          <w:szCs w:val="20"/>
          <w:lang w:eastAsia="ru-RU"/>
        </w:rPr>
        <w:t>кл</w:t>
      </w:r>
      <w:proofErr w:type="spellEnd"/>
      <w:r w:rsidRPr="007669E7">
        <w:rPr>
          <w:rFonts w:ascii="Georgia" w:eastAsia="Times New Roman" w:hAnsi="Georgia" w:cs="Open Sans"/>
          <w:b/>
          <w:bCs/>
          <w:i/>
          <w:iCs/>
          <w:color w:val="262626"/>
          <w:sz w:val="20"/>
          <w:szCs w:val="20"/>
          <w:lang w:eastAsia="ru-RU"/>
        </w:rPr>
        <w:t>.</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b/>
          <w:bCs/>
          <w:i/>
          <w:iCs/>
          <w:color w:val="262626"/>
          <w:sz w:val="20"/>
          <w:szCs w:val="20"/>
          <w:lang w:eastAsia="ru-RU"/>
        </w:rPr>
        <w:t xml:space="preserve">3 </w:t>
      </w:r>
      <w:proofErr w:type="spellStart"/>
      <w:r w:rsidRPr="007669E7">
        <w:rPr>
          <w:rFonts w:ascii="Georgia" w:eastAsia="Times New Roman" w:hAnsi="Georgia" w:cs="Open Sans"/>
          <w:b/>
          <w:bCs/>
          <w:i/>
          <w:iCs/>
          <w:color w:val="262626"/>
          <w:sz w:val="20"/>
          <w:szCs w:val="20"/>
          <w:lang w:eastAsia="ru-RU"/>
        </w:rPr>
        <w:t>кл</w:t>
      </w:r>
      <w:proofErr w:type="spellEnd"/>
      <w:r w:rsidRPr="007669E7">
        <w:rPr>
          <w:rFonts w:ascii="Georgia" w:eastAsia="Times New Roman" w:hAnsi="Georgia" w:cs="Open Sans"/>
          <w:b/>
          <w:bCs/>
          <w:i/>
          <w:iCs/>
          <w:color w:val="262626"/>
          <w:sz w:val="20"/>
          <w:szCs w:val="20"/>
          <w:lang w:eastAsia="ru-RU"/>
        </w:rPr>
        <w:t>.</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b/>
          <w:bCs/>
          <w:i/>
          <w:iCs/>
          <w:color w:val="262626"/>
          <w:sz w:val="20"/>
          <w:szCs w:val="20"/>
          <w:lang w:eastAsia="ru-RU"/>
        </w:rPr>
        <w:t xml:space="preserve">4 </w:t>
      </w:r>
      <w:proofErr w:type="spellStart"/>
      <w:r w:rsidRPr="007669E7">
        <w:rPr>
          <w:rFonts w:ascii="Georgia" w:eastAsia="Times New Roman" w:hAnsi="Georgia" w:cs="Open Sans"/>
          <w:b/>
          <w:bCs/>
          <w:i/>
          <w:iCs/>
          <w:color w:val="262626"/>
          <w:sz w:val="20"/>
          <w:szCs w:val="20"/>
          <w:lang w:eastAsia="ru-RU"/>
        </w:rPr>
        <w:t>кл</w:t>
      </w:r>
      <w:proofErr w:type="spellEnd"/>
      <w:r w:rsidRPr="007669E7">
        <w:rPr>
          <w:rFonts w:ascii="Georgia" w:eastAsia="Times New Roman" w:hAnsi="Georgia" w:cs="Open Sans"/>
          <w:b/>
          <w:bCs/>
          <w:i/>
          <w:iCs/>
          <w:color w:val="262626"/>
          <w:sz w:val="20"/>
          <w:szCs w:val="20"/>
          <w:lang w:eastAsia="ru-RU"/>
        </w:rPr>
        <w:t>.</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b/>
          <w:bCs/>
          <w:color w:val="262626"/>
          <w:sz w:val="20"/>
          <w:szCs w:val="20"/>
          <w:lang w:eastAsia="ru-RU"/>
        </w:rPr>
        <w:lastRenderedPageBreak/>
        <w:t>1.</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b/>
          <w:bCs/>
          <w:color w:val="262626"/>
          <w:sz w:val="20"/>
          <w:szCs w:val="20"/>
          <w:lang w:eastAsia="ru-RU"/>
        </w:rPr>
        <w:t xml:space="preserve">Повторение за </w:t>
      </w:r>
      <w:proofErr w:type="spellStart"/>
      <w:r w:rsidRPr="007669E7">
        <w:rPr>
          <w:rFonts w:ascii="Georgia" w:eastAsia="Times New Roman" w:hAnsi="Georgia" w:cs="Open Sans"/>
          <w:b/>
          <w:bCs/>
          <w:color w:val="262626"/>
          <w:sz w:val="20"/>
          <w:szCs w:val="20"/>
          <w:lang w:eastAsia="ru-RU"/>
        </w:rPr>
        <w:t>____класс</w:t>
      </w:r>
      <w:proofErr w:type="spellEnd"/>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1.1</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Речь. Текст. Предложение. Слово.</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1.2</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Звуки и буквы.</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1.3</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proofErr w:type="spellStart"/>
      <w:r w:rsidRPr="007669E7">
        <w:rPr>
          <w:rFonts w:ascii="Georgia" w:eastAsia="Times New Roman" w:hAnsi="Georgia" w:cs="Open Sans"/>
          <w:color w:val="262626"/>
          <w:sz w:val="20"/>
          <w:szCs w:val="20"/>
          <w:lang w:eastAsia="ru-RU"/>
        </w:rPr>
        <w:t>Геминатал</w:t>
      </w:r>
      <w:proofErr w:type="spellEnd"/>
      <w:r w:rsidRPr="007669E7">
        <w:rPr>
          <w:rFonts w:ascii="Georgia" w:eastAsia="Times New Roman" w:hAnsi="Georgia" w:cs="Open Sans"/>
          <w:color w:val="262626"/>
          <w:sz w:val="20"/>
          <w:szCs w:val="20"/>
          <w:lang w:eastAsia="ru-RU"/>
        </w:rPr>
        <w:t xml:space="preserve"> </w:t>
      </w:r>
      <w:proofErr w:type="spellStart"/>
      <w:r w:rsidRPr="007669E7">
        <w:rPr>
          <w:rFonts w:ascii="Georgia" w:eastAsia="Times New Roman" w:hAnsi="Georgia" w:cs="Open Sans"/>
          <w:color w:val="262626"/>
          <w:sz w:val="20"/>
          <w:szCs w:val="20"/>
          <w:lang w:eastAsia="ru-RU"/>
        </w:rPr>
        <w:t>ва</w:t>
      </w:r>
      <w:proofErr w:type="spellEnd"/>
      <w:r w:rsidRPr="007669E7">
        <w:rPr>
          <w:rFonts w:ascii="Georgia" w:eastAsia="Times New Roman" w:hAnsi="Georgia" w:cs="Open Sans"/>
          <w:color w:val="262626"/>
          <w:sz w:val="20"/>
          <w:szCs w:val="20"/>
          <w:lang w:eastAsia="ru-RU"/>
        </w:rPr>
        <w:t xml:space="preserve"> </w:t>
      </w:r>
      <w:proofErr w:type="spellStart"/>
      <w:r w:rsidRPr="007669E7">
        <w:rPr>
          <w:rFonts w:ascii="Georgia" w:eastAsia="Times New Roman" w:hAnsi="Georgia" w:cs="Open Sans"/>
          <w:color w:val="262626"/>
          <w:sz w:val="20"/>
          <w:szCs w:val="20"/>
          <w:lang w:eastAsia="ru-RU"/>
        </w:rPr>
        <w:t>лабиалиял</w:t>
      </w:r>
      <w:proofErr w:type="spellEnd"/>
      <w:r w:rsidRPr="007669E7">
        <w:rPr>
          <w:rFonts w:ascii="Georgia" w:eastAsia="Times New Roman" w:hAnsi="Georgia" w:cs="Open Sans"/>
          <w:color w:val="262626"/>
          <w:sz w:val="20"/>
          <w:szCs w:val="20"/>
          <w:lang w:eastAsia="ru-RU"/>
        </w:rPr>
        <w:t xml:space="preserve"> </w:t>
      </w:r>
      <w:proofErr w:type="spellStart"/>
      <w:r w:rsidRPr="007669E7">
        <w:rPr>
          <w:rFonts w:ascii="Georgia" w:eastAsia="Times New Roman" w:hAnsi="Georgia" w:cs="Open Sans"/>
          <w:color w:val="262626"/>
          <w:sz w:val="20"/>
          <w:szCs w:val="20"/>
          <w:lang w:eastAsia="ru-RU"/>
        </w:rPr>
        <w:t>гьаркьал</w:t>
      </w:r>
      <w:proofErr w:type="spellEnd"/>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1.4</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Входной диктант.</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b/>
          <w:bCs/>
          <w:color w:val="262626"/>
          <w:sz w:val="20"/>
          <w:szCs w:val="20"/>
          <w:lang w:eastAsia="ru-RU"/>
        </w:rPr>
        <w:t>2.</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b/>
          <w:bCs/>
          <w:color w:val="262626"/>
          <w:sz w:val="20"/>
          <w:szCs w:val="20"/>
          <w:lang w:eastAsia="ru-RU"/>
        </w:rPr>
        <w:t>Предложение.</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2.1</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Повествовательные, вопросительные, восклицательные предложения.</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2.2</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Восклицательные предложения</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2.3</w:t>
      </w: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Главные и второстепенные члены предложения.</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2.4</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Связь слов в предложении.</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2.5</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Словосочетания.</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b/>
          <w:bCs/>
          <w:color w:val="262626"/>
          <w:sz w:val="20"/>
          <w:szCs w:val="20"/>
          <w:lang w:eastAsia="ru-RU"/>
        </w:rPr>
        <w:t>3.</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b/>
          <w:bCs/>
          <w:color w:val="262626"/>
          <w:sz w:val="20"/>
          <w:szCs w:val="20"/>
          <w:lang w:eastAsia="ru-RU"/>
        </w:rPr>
        <w:t>Состав слова.</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3.1</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Родственные слова.</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3.2</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Корень.</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3.3</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Основа и окончание.</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3.4</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Суффикс.</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3.5</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proofErr w:type="gramStart"/>
      <w:r w:rsidRPr="007669E7">
        <w:rPr>
          <w:rFonts w:ascii="Georgia" w:eastAsia="Times New Roman" w:hAnsi="Georgia" w:cs="Open Sans"/>
          <w:color w:val="262626"/>
          <w:sz w:val="20"/>
          <w:szCs w:val="20"/>
          <w:lang w:eastAsia="ru-RU"/>
        </w:rPr>
        <w:t>Безударная</w:t>
      </w:r>
      <w:proofErr w:type="gramEnd"/>
      <w:r w:rsidRPr="007669E7">
        <w:rPr>
          <w:rFonts w:ascii="Georgia" w:eastAsia="Times New Roman" w:hAnsi="Georgia" w:cs="Open Sans"/>
          <w:color w:val="262626"/>
          <w:sz w:val="20"/>
          <w:szCs w:val="20"/>
          <w:lang w:eastAsia="ru-RU"/>
        </w:rPr>
        <w:t xml:space="preserve"> в корне слова.</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b/>
          <w:bCs/>
          <w:color w:val="262626"/>
          <w:sz w:val="20"/>
          <w:szCs w:val="20"/>
          <w:lang w:eastAsia="ru-RU"/>
        </w:rPr>
        <w:t>4</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b/>
          <w:bCs/>
          <w:color w:val="262626"/>
          <w:sz w:val="20"/>
          <w:szCs w:val="20"/>
          <w:lang w:eastAsia="ru-RU"/>
        </w:rPr>
        <w:t>Части речи.</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4.1</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Существительное</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4.2</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Нарицательные имена сущ.</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4.3</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Собственные имена сущ.</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4.4</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Род имен сущ.</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4.5</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Число имен сущ.</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4.6</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Изменение имен сущ. по падежам</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4.7</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Прилагательное.</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4.8</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Синонимы, омонимы и антонимы.</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4.9</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Род имен прилагательных.</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4.10</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Число имен прилагательных.</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4.11</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Числительное.</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4.12</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Глагол.</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4.13</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Времена глаголов.</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4.14</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Прошедшее время глаголов</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4.15</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Будущее время глаголов.</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4.16</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4.17</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Настоящее время</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b/>
          <w:bCs/>
          <w:color w:val="262626"/>
          <w:sz w:val="20"/>
          <w:szCs w:val="20"/>
          <w:lang w:eastAsia="ru-RU"/>
        </w:rPr>
        <w:t>5.</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b/>
          <w:bCs/>
          <w:color w:val="262626"/>
          <w:sz w:val="20"/>
          <w:szCs w:val="20"/>
          <w:lang w:eastAsia="ru-RU"/>
        </w:rPr>
        <w:t>Повторение за ____ класс</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5.1</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Предложение.</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5.2</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Текст.</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5.3</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Состав слова.</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5.4</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Части речи.</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6.</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color w:val="262626"/>
          <w:sz w:val="20"/>
          <w:szCs w:val="20"/>
          <w:lang w:eastAsia="ru-RU"/>
        </w:rPr>
        <w:t>Проверочные работы.</w:t>
      </w:r>
    </w:p>
    <w:p w:rsidR="007669E7" w:rsidRPr="007669E7" w:rsidRDefault="007669E7" w:rsidP="007669E7">
      <w:pPr>
        <w:shd w:val="clear" w:color="auto" w:fill="FFFFFF"/>
        <w:spacing w:after="0" w:line="240" w:lineRule="auto"/>
        <w:jc w:val="right"/>
        <w:rPr>
          <w:rFonts w:ascii="Open Sans" w:eastAsia="Times New Roman" w:hAnsi="Open Sans" w:cs="Open Sans"/>
          <w:color w:val="000000"/>
          <w:sz w:val="20"/>
          <w:szCs w:val="20"/>
          <w:lang w:eastAsia="ru-RU"/>
        </w:rPr>
      </w:pPr>
      <w:r w:rsidRPr="007669E7">
        <w:rPr>
          <w:rFonts w:ascii="Georgia" w:eastAsia="Times New Roman" w:hAnsi="Georgia" w:cs="Open Sans"/>
          <w:b/>
          <w:bCs/>
          <w:color w:val="262626"/>
          <w:sz w:val="20"/>
          <w:szCs w:val="20"/>
          <w:lang w:eastAsia="ru-RU"/>
        </w:rPr>
        <w:t>Итого:</w:t>
      </w: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b/>
          <w:bCs/>
          <w:color w:val="262626"/>
          <w:sz w:val="20"/>
          <w:szCs w:val="20"/>
          <w:lang w:eastAsia="ru-RU"/>
        </w:rPr>
        <w:t>66ч</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b/>
          <w:bCs/>
          <w:color w:val="262626"/>
          <w:sz w:val="20"/>
          <w:szCs w:val="20"/>
          <w:lang w:eastAsia="ru-RU"/>
        </w:rPr>
        <w:t>68ч</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b/>
          <w:bCs/>
          <w:color w:val="262626"/>
          <w:sz w:val="20"/>
          <w:szCs w:val="20"/>
          <w:lang w:eastAsia="ru-RU"/>
        </w:rPr>
        <w:t>68ч</w:t>
      </w:r>
    </w:p>
    <w:p w:rsidR="007669E7" w:rsidRPr="007669E7" w:rsidRDefault="007669E7" w:rsidP="007669E7">
      <w:pPr>
        <w:shd w:val="clear" w:color="auto" w:fill="FFFFFF"/>
        <w:spacing w:after="0" w:line="240" w:lineRule="auto"/>
        <w:jc w:val="center"/>
        <w:rPr>
          <w:rFonts w:ascii="Open Sans" w:eastAsia="Times New Roman" w:hAnsi="Open Sans" w:cs="Open Sans"/>
          <w:color w:val="000000"/>
          <w:sz w:val="20"/>
          <w:szCs w:val="20"/>
          <w:lang w:eastAsia="ru-RU"/>
        </w:rPr>
      </w:pPr>
      <w:r w:rsidRPr="007669E7">
        <w:rPr>
          <w:rFonts w:ascii="Georgia" w:eastAsia="Times New Roman" w:hAnsi="Georgia" w:cs="Open Sans"/>
          <w:b/>
          <w:bCs/>
          <w:color w:val="262626"/>
          <w:sz w:val="20"/>
          <w:szCs w:val="20"/>
          <w:lang w:eastAsia="ru-RU"/>
        </w:rPr>
        <w:t>68ч</w:t>
      </w: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r w:rsidRPr="007669E7">
        <w:rPr>
          <w:rFonts w:ascii="Open Sans" w:eastAsia="Times New Roman" w:hAnsi="Open Sans" w:cs="Open Sans"/>
          <w:color w:val="000000"/>
          <w:sz w:val="20"/>
          <w:szCs w:val="20"/>
          <w:lang w:eastAsia="ru-RU"/>
        </w:rPr>
        <w:br/>
      </w:r>
    </w:p>
    <w:p w:rsidR="007669E7" w:rsidRPr="007669E7" w:rsidRDefault="007669E7" w:rsidP="007669E7">
      <w:pPr>
        <w:shd w:val="clear" w:color="auto" w:fill="FFFFFF"/>
        <w:spacing w:after="0" w:line="240" w:lineRule="auto"/>
        <w:rPr>
          <w:rFonts w:ascii="Open Sans" w:eastAsia="Times New Roman" w:hAnsi="Open Sans" w:cs="Open Sans"/>
          <w:color w:val="000000"/>
          <w:sz w:val="20"/>
          <w:szCs w:val="20"/>
          <w:lang w:eastAsia="ru-RU"/>
        </w:rPr>
      </w:pPr>
      <w:r w:rsidRPr="007669E7">
        <w:rPr>
          <w:rFonts w:ascii="Open Sans" w:eastAsia="Times New Roman" w:hAnsi="Open Sans" w:cs="Open Sans"/>
          <w:color w:val="000000"/>
          <w:sz w:val="20"/>
          <w:szCs w:val="20"/>
          <w:lang w:eastAsia="ru-RU"/>
        </w:rPr>
        <w:br/>
      </w:r>
    </w:p>
    <w:p w:rsidR="00B1539F" w:rsidRPr="007669E7" w:rsidRDefault="00B1539F" w:rsidP="007669E7">
      <w:pPr>
        <w:ind w:left="-142" w:firstLine="142"/>
        <w:rPr>
          <w:sz w:val="20"/>
          <w:szCs w:val="20"/>
        </w:rPr>
      </w:pPr>
    </w:p>
    <w:sectPr w:rsidR="00B1539F" w:rsidRPr="007669E7" w:rsidSect="007669E7">
      <w:pgSz w:w="11906" w:h="16838"/>
      <w:pgMar w:top="1134" w:right="282" w:bottom="113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pen Sans">
    <w:panose1 w:val="020B0606030504020204"/>
    <w:charset w:val="CC"/>
    <w:family w:val="swiss"/>
    <w:pitch w:val="variable"/>
    <w:sig w:usb0="E00002EF" w:usb1="4000205B" w:usb2="00000028" w:usb3="00000000" w:csb0="000001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characterSpacingControl w:val="doNotCompress"/>
  <w:compat/>
  <w:rsids>
    <w:rsidRoot w:val="007669E7"/>
    <w:rsid w:val="000218D6"/>
    <w:rsid w:val="007669E7"/>
    <w:rsid w:val="00B153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8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669E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77327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3604</Words>
  <Characters>20547</Characters>
  <Application>Microsoft Office Word</Application>
  <DocSecurity>0</DocSecurity>
  <Lines>171</Lines>
  <Paragraphs>48</Paragraphs>
  <ScaleCrop>false</ScaleCrop>
  <Company/>
  <LinksUpToDate>false</LinksUpToDate>
  <CharactersWithSpaces>24103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cp:lastPrinted>2018-11-19T18:34:00Z</cp:lastPrinted>
  <dcterms:created xsi:type="dcterms:W3CDTF">2018-11-19T18:29:00Z</dcterms:created>
  <dcterms:modified xsi:type="dcterms:W3CDTF">2018-11-19T18:36:00Z</dcterms:modified>
</cp:coreProperties>
</file>